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F1686" w14:textId="7C2B2D77" w:rsidR="00A3402D" w:rsidRDefault="00A3402D" w:rsidP="003052AD">
      <w:pPr>
        <w:jc w:val="both"/>
        <w:rPr>
          <w:rFonts w:ascii="Lato" w:hAnsi="Lato"/>
          <w:b/>
          <w:bCs/>
          <w:color w:val="FF0000"/>
        </w:rPr>
      </w:pPr>
      <w:r>
        <w:rPr>
          <w:rFonts w:ascii="Lato" w:hAnsi="Lato"/>
          <w:b/>
          <w:bCs/>
          <w:color w:val="FF0000"/>
        </w:rPr>
        <w:t>Bal Raksha Bharat, Delhi Office</w:t>
      </w:r>
    </w:p>
    <w:p w14:paraId="1328D917" w14:textId="6D9FCA9D" w:rsidR="00A3402D" w:rsidRPr="00A3402D" w:rsidRDefault="00A3402D" w:rsidP="003052AD">
      <w:pPr>
        <w:spacing w:line="276" w:lineRule="auto"/>
        <w:jc w:val="both"/>
        <w:rPr>
          <w:rFonts w:ascii="Lato" w:hAnsi="Lato"/>
          <w:b/>
          <w:bCs/>
          <w:color w:val="FF0000"/>
        </w:rPr>
      </w:pPr>
      <w:r w:rsidRPr="00A3402D">
        <w:rPr>
          <w:rFonts w:ascii="Lato" w:hAnsi="Lato"/>
          <w:b/>
          <w:bCs/>
          <w:color w:val="FF0000"/>
        </w:rPr>
        <w:t>STEM LAB for Schools :</w:t>
      </w:r>
    </w:p>
    <w:p w14:paraId="01F15A02" w14:textId="5D12E6C1" w:rsidR="00A3402D" w:rsidRPr="00A3402D" w:rsidRDefault="00A3402D" w:rsidP="00A3402D">
      <w:pPr>
        <w:shd w:val="clear" w:color="auto" w:fill="FFFFFF"/>
        <w:spacing w:after="150"/>
        <w:jc w:val="both"/>
        <w:rPr>
          <w:rFonts w:ascii="Lato" w:eastAsia="Times New Roman" w:hAnsi="Lato"/>
        </w:rPr>
      </w:pPr>
      <w:r w:rsidRPr="00A3402D">
        <w:rPr>
          <w:rFonts w:ascii="Lato" w:eastAsia="Times New Roman" w:hAnsi="Lato"/>
        </w:rPr>
        <w:t xml:space="preserve">Earlier, these four subjects were mostly taught in isolation and with traditional methods with no adequate infrastructure. Thus, there was the issue of integrating it into the curriculum, Moreover, without this integrated approach, there were also issues of lack of conceptual clarity and low performance in these subjects. This leads to lack of confidence among students for opting for technical courses and low performance challenges in higher grades and engineering. </w:t>
      </w:r>
    </w:p>
    <w:p w14:paraId="37C251F2" w14:textId="313B82CF" w:rsidR="00A3402D" w:rsidRPr="00A3402D" w:rsidRDefault="00A3402D" w:rsidP="00A3402D">
      <w:pPr>
        <w:jc w:val="both"/>
        <w:rPr>
          <w:rFonts w:ascii="Lato" w:hAnsi="Lato"/>
        </w:rPr>
      </w:pPr>
      <w:r w:rsidRPr="00A3402D">
        <w:rPr>
          <w:rFonts w:ascii="Lato" w:hAnsi="Lato"/>
          <w:lang w:val="en-GB"/>
        </w:rPr>
        <w:t>Building a solid STEM foundation plugs the gaps in a lopsided theory based curriculum and also the best way to ensure that students are exposed to Math, Science, and technology in their early years. An experiential learning approach will create interest among students around STEM especially relevant to elementary level (Classes 6-</w:t>
      </w:r>
      <w:r w:rsidR="00BA7242">
        <w:rPr>
          <w:rFonts w:ascii="Lato" w:hAnsi="Lato"/>
          <w:lang w:val="en-GB"/>
        </w:rPr>
        <w:t>10</w:t>
      </w:r>
      <w:r w:rsidRPr="00A3402D">
        <w:rPr>
          <w:rFonts w:ascii="Lato" w:hAnsi="Lato"/>
          <w:lang w:val="en-GB"/>
        </w:rPr>
        <w:t>). The STEM lab will consist of a desktop, subject specific equipment and models that will promote experimentation and hands on activities in elementary level. STEM labs will be provisioned for Classes 6-</w:t>
      </w:r>
      <w:r w:rsidR="00BA7242">
        <w:rPr>
          <w:rFonts w:ascii="Lato" w:hAnsi="Lato"/>
          <w:lang w:val="en-GB"/>
        </w:rPr>
        <w:t>10</w:t>
      </w:r>
      <w:r w:rsidRPr="00A3402D">
        <w:rPr>
          <w:rFonts w:ascii="Lato" w:hAnsi="Lato"/>
          <w:lang w:val="en-GB"/>
        </w:rPr>
        <w:t xml:space="preserve">. At least two sessions per class per week will be targeted for the children to benefit from undertaking STEM lab activities.  </w:t>
      </w:r>
      <w:r w:rsidRPr="00A3402D">
        <w:rPr>
          <w:rFonts w:ascii="Lato" w:eastAsia="Times New Roman" w:hAnsi="Lato"/>
        </w:rPr>
        <w:t>STEM education has emerged as a common term with reference to shortage of skilled workers and inadequate education in these fields. STEM education uses new technologies to enhance STEM skills. This also encourages an interest in STEM fields.</w:t>
      </w:r>
    </w:p>
    <w:p w14:paraId="34CE8C54" w14:textId="77777777" w:rsidR="00A3402D" w:rsidRPr="00A3402D" w:rsidRDefault="00A3402D" w:rsidP="00A3402D">
      <w:pPr>
        <w:ind w:right="140"/>
        <w:jc w:val="both"/>
        <w:rPr>
          <w:rFonts w:ascii="Lato" w:hAnsi="Lato"/>
        </w:rPr>
      </w:pPr>
      <w:r w:rsidRPr="00A3402D">
        <w:rPr>
          <w:rFonts w:ascii="Lato" w:hAnsi="Lato"/>
          <w:noProof/>
          <w:lang w:eastAsia="en-IN"/>
        </w:rPr>
        <w:drawing>
          <wp:anchor distT="0" distB="0" distL="114300" distR="114300" simplePos="0" relativeHeight="251659264" behindDoc="1" locked="0" layoutInCell="1" allowOverlap="1" wp14:anchorId="72EA3D11" wp14:editId="5FB72296">
            <wp:simplePos x="0" y="0"/>
            <wp:positionH relativeFrom="column">
              <wp:posOffset>3099435</wp:posOffset>
            </wp:positionH>
            <wp:positionV relativeFrom="paragraph">
              <wp:posOffset>173990</wp:posOffset>
            </wp:positionV>
            <wp:extent cx="2546350" cy="2278380"/>
            <wp:effectExtent l="0" t="0" r="6350" b="7620"/>
            <wp:wrapTight wrapText="bothSides">
              <wp:wrapPolygon edited="0">
                <wp:start x="0" y="0"/>
                <wp:lineTo x="0" y="21492"/>
                <wp:lineTo x="21492" y="21492"/>
                <wp:lineTo x="214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350" cy="2278380"/>
                    </a:xfrm>
                    <a:prstGeom prst="rect">
                      <a:avLst/>
                    </a:prstGeom>
                    <a:noFill/>
                  </pic:spPr>
                </pic:pic>
              </a:graphicData>
            </a:graphic>
            <wp14:sizeRelH relativeFrom="page">
              <wp14:pctWidth>0</wp14:pctWidth>
            </wp14:sizeRelH>
            <wp14:sizeRelV relativeFrom="page">
              <wp14:pctHeight>0</wp14:pctHeight>
            </wp14:sizeRelV>
          </wp:anchor>
        </w:drawing>
      </w:r>
      <w:r w:rsidRPr="00A3402D">
        <w:rPr>
          <w:rFonts w:ascii="Lato" w:hAnsi="Lato"/>
        </w:rPr>
        <w:t>STEM ( Science and Technology Engineering and Mathematics ) an innovative approach , has been adopted in many schools to make learning fun for the children. Building a solid STEM foundation plugs the gaps in a lopsided theory - based curriculum and also the innovative  way to ensure that students are exposed to Science, Math, Technology and Engineering in their early years. STEM capitalizes on the curiosity of students. An experiential learning approach will create interest among students around STEM especially relevant to grades 6th to 10th classes. STEM based activity is aiming to provide an experiential learning experience to the children by improving school infrastructure and to strengthen the learning environment in project schools. The STEM laboratory may help in handling multi grade, multi-level and multi lingual teaching in Government schools especially in in our geography is having lot of families with multi lingual backgrounds from different states.</w:t>
      </w:r>
    </w:p>
    <w:p w14:paraId="60ADADCC" w14:textId="285280A3" w:rsidR="00A3402D" w:rsidRDefault="00A3402D" w:rsidP="003052AD">
      <w:pPr>
        <w:spacing w:line="276" w:lineRule="auto"/>
        <w:jc w:val="both"/>
        <w:rPr>
          <w:rFonts w:ascii="Lato" w:hAnsi="Lato"/>
        </w:rPr>
      </w:pPr>
    </w:p>
    <w:p w14:paraId="001DC419" w14:textId="10F8AADF" w:rsidR="00A3402D" w:rsidRDefault="00A3402D" w:rsidP="003052AD">
      <w:pPr>
        <w:spacing w:line="276" w:lineRule="auto"/>
        <w:jc w:val="both"/>
        <w:rPr>
          <w:rFonts w:ascii="Lato" w:hAnsi="La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4313"/>
        <w:gridCol w:w="3789"/>
      </w:tblGrid>
      <w:tr w:rsidR="00A3402D" w:rsidRPr="00570A17" w14:paraId="68D0673C" w14:textId="77777777" w:rsidTr="00E23430">
        <w:trPr>
          <w:trHeight w:val="589"/>
        </w:trPr>
        <w:tc>
          <w:tcPr>
            <w:tcW w:w="5000" w:type="pct"/>
            <w:gridSpan w:val="3"/>
            <w:tcBorders>
              <w:top w:val="nil"/>
              <w:left w:val="nil"/>
              <w:bottom w:val="single" w:sz="4" w:space="0" w:color="auto"/>
              <w:right w:val="nil"/>
            </w:tcBorders>
            <w:shd w:val="clear" w:color="auto" w:fill="auto"/>
            <w:vAlign w:val="bottom"/>
            <w:hideMark/>
          </w:tcPr>
          <w:p w14:paraId="1088BD3C" w14:textId="77777777" w:rsidR="00A3402D" w:rsidRPr="00570A17" w:rsidRDefault="00A3402D" w:rsidP="00E23430">
            <w:pPr>
              <w:spacing w:after="0" w:line="240" w:lineRule="auto"/>
              <w:jc w:val="center"/>
              <w:rPr>
                <w:rFonts w:ascii="Lato" w:eastAsia="Times New Roman" w:hAnsi="Lato" w:cs="Calibri"/>
                <w:b/>
                <w:bCs/>
                <w:color w:val="000000"/>
                <w:lang w:eastAsia="en-IN"/>
              </w:rPr>
            </w:pPr>
            <w:r w:rsidRPr="00570A17">
              <w:rPr>
                <w:rFonts w:ascii="Lato" w:eastAsia="Times New Roman" w:hAnsi="Lato" w:cs="Calibri"/>
                <w:b/>
                <w:bCs/>
                <w:color w:val="FF0000"/>
                <w:lang w:eastAsia="en-IN"/>
              </w:rPr>
              <w:t>Detail of Tools for STEM (Science and Technology Engineering and Mathematics ) Laboratory for Grades 6-10 with 80 Models</w:t>
            </w:r>
          </w:p>
        </w:tc>
      </w:tr>
      <w:tr w:rsidR="00A3402D" w:rsidRPr="00570A17" w14:paraId="7D31B6AE" w14:textId="77777777" w:rsidTr="00E23430">
        <w:trPr>
          <w:trHeight w:val="300"/>
        </w:trPr>
        <w:tc>
          <w:tcPr>
            <w:tcW w:w="512" w:type="pct"/>
            <w:tcBorders>
              <w:top w:val="single" w:sz="4" w:space="0" w:color="auto"/>
            </w:tcBorders>
            <w:shd w:val="clear" w:color="auto" w:fill="D9D9D9" w:themeFill="background1" w:themeFillShade="D9"/>
            <w:noWrap/>
            <w:vAlign w:val="center"/>
            <w:hideMark/>
          </w:tcPr>
          <w:p w14:paraId="1E154ABB" w14:textId="77777777" w:rsidR="00A3402D" w:rsidRPr="00570A17" w:rsidRDefault="00A3402D" w:rsidP="00E23430">
            <w:pPr>
              <w:spacing w:after="0" w:line="240" w:lineRule="auto"/>
              <w:jc w:val="center"/>
              <w:rPr>
                <w:rFonts w:ascii="Lato" w:eastAsia="Times New Roman" w:hAnsi="Lato" w:cs="Calibri"/>
                <w:b/>
                <w:bCs/>
                <w:color w:val="000000"/>
                <w:lang w:eastAsia="en-IN"/>
              </w:rPr>
            </w:pPr>
            <w:r w:rsidRPr="00570A17">
              <w:rPr>
                <w:rFonts w:ascii="Lato" w:eastAsia="Times New Roman" w:hAnsi="Lato" w:cs="Calibri"/>
                <w:b/>
                <w:bCs/>
                <w:color w:val="000000"/>
                <w:lang w:eastAsia="en-IN"/>
              </w:rPr>
              <w:t>Sl.No</w:t>
            </w:r>
          </w:p>
        </w:tc>
        <w:tc>
          <w:tcPr>
            <w:tcW w:w="2389" w:type="pct"/>
            <w:tcBorders>
              <w:top w:val="single" w:sz="4" w:space="0" w:color="auto"/>
            </w:tcBorders>
            <w:shd w:val="clear" w:color="auto" w:fill="D9D9D9" w:themeFill="background1" w:themeFillShade="D9"/>
            <w:noWrap/>
            <w:vAlign w:val="center"/>
            <w:hideMark/>
          </w:tcPr>
          <w:p w14:paraId="31E0AAEC" w14:textId="77777777" w:rsidR="00A3402D" w:rsidRPr="00570A17" w:rsidRDefault="00A3402D" w:rsidP="00E23430">
            <w:pPr>
              <w:spacing w:after="0" w:line="240" w:lineRule="auto"/>
              <w:jc w:val="center"/>
              <w:rPr>
                <w:rFonts w:ascii="Lato" w:eastAsia="Times New Roman" w:hAnsi="Lato" w:cs="Calibri"/>
                <w:b/>
                <w:bCs/>
                <w:color w:val="000000"/>
                <w:lang w:eastAsia="en-IN"/>
              </w:rPr>
            </w:pPr>
            <w:r w:rsidRPr="00570A17">
              <w:rPr>
                <w:rFonts w:ascii="Lato" w:eastAsia="Times New Roman" w:hAnsi="Lato" w:cs="Calibri"/>
                <w:b/>
                <w:bCs/>
                <w:color w:val="000000"/>
                <w:lang w:eastAsia="en-IN"/>
              </w:rPr>
              <w:t>Model</w:t>
            </w:r>
          </w:p>
        </w:tc>
        <w:tc>
          <w:tcPr>
            <w:tcW w:w="2099" w:type="pct"/>
            <w:tcBorders>
              <w:top w:val="single" w:sz="4" w:space="0" w:color="auto"/>
            </w:tcBorders>
            <w:shd w:val="clear" w:color="auto" w:fill="D9D9D9" w:themeFill="background1" w:themeFillShade="D9"/>
            <w:noWrap/>
            <w:vAlign w:val="center"/>
            <w:hideMark/>
          </w:tcPr>
          <w:p w14:paraId="1309E20D" w14:textId="77777777" w:rsidR="00A3402D" w:rsidRPr="00570A17" w:rsidRDefault="00A3402D" w:rsidP="00E23430">
            <w:pPr>
              <w:spacing w:after="0" w:line="240" w:lineRule="auto"/>
              <w:jc w:val="center"/>
              <w:rPr>
                <w:rFonts w:ascii="Lato" w:eastAsia="Times New Roman" w:hAnsi="Lato" w:cs="Calibri"/>
                <w:b/>
                <w:bCs/>
                <w:color w:val="000000"/>
                <w:lang w:eastAsia="en-IN"/>
              </w:rPr>
            </w:pPr>
            <w:r w:rsidRPr="00570A17">
              <w:rPr>
                <w:rFonts w:ascii="Lato" w:eastAsia="Times New Roman" w:hAnsi="Lato" w:cs="Calibri"/>
                <w:b/>
                <w:bCs/>
                <w:color w:val="000000"/>
                <w:lang w:eastAsia="en-IN"/>
              </w:rPr>
              <w:t>Type</w:t>
            </w:r>
          </w:p>
        </w:tc>
      </w:tr>
      <w:tr w:rsidR="00A3402D" w:rsidRPr="00570A17" w14:paraId="66A52F3B" w14:textId="77777777" w:rsidTr="00E23430">
        <w:trPr>
          <w:trHeight w:val="300"/>
        </w:trPr>
        <w:tc>
          <w:tcPr>
            <w:tcW w:w="512" w:type="pct"/>
            <w:shd w:val="clear" w:color="auto" w:fill="auto"/>
            <w:noWrap/>
            <w:vAlign w:val="center"/>
            <w:hideMark/>
          </w:tcPr>
          <w:p w14:paraId="773A269F" w14:textId="77777777" w:rsidR="00A3402D" w:rsidRPr="00570A17" w:rsidRDefault="00A3402D" w:rsidP="00E23430">
            <w:pPr>
              <w:spacing w:after="0" w:line="240" w:lineRule="auto"/>
              <w:jc w:val="center"/>
              <w:rPr>
                <w:rFonts w:ascii="Lato" w:eastAsia="Times New Roman" w:hAnsi="Lato" w:cs="Calibri"/>
                <w:b/>
                <w:bCs/>
                <w:color w:val="000000"/>
                <w:lang w:eastAsia="en-IN"/>
              </w:rPr>
            </w:pPr>
            <w:r w:rsidRPr="00570A17">
              <w:rPr>
                <w:rFonts w:ascii="Lato" w:eastAsia="Times New Roman" w:hAnsi="Lato" w:cs="Calibri"/>
                <w:b/>
                <w:bCs/>
                <w:color w:val="000000"/>
                <w:lang w:eastAsia="en-IN"/>
              </w:rPr>
              <w:t> </w:t>
            </w:r>
          </w:p>
        </w:tc>
        <w:tc>
          <w:tcPr>
            <w:tcW w:w="2389" w:type="pct"/>
            <w:shd w:val="clear" w:color="auto" w:fill="auto"/>
            <w:noWrap/>
            <w:vAlign w:val="center"/>
            <w:hideMark/>
          </w:tcPr>
          <w:p w14:paraId="0CE893E2" w14:textId="77777777" w:rsidR="00A3402D" w:rsidRPr="00570A17" w:rsidRDefault="00A3402D" w:rsidP="00E23430">
            <w:pPr>
              <w:spacing w:after="0" w:line="240" w:lineRule="auto"/>
              <w:rPr>
                <w:rFonts w:ascii="Lato" w:eastAsia="Times New Roman" w:hAnsi="Lato" w:cs="Calibri"/>
                <w:b/>
                <w:bCs/>
                <w:color w:val="000000"/>
                <w:lang w:eastAsia="en-IN"/>
              </w:rPr>
            </w:pPr>
            <w:r w:rsidRPr="00570A17">
              <w:rPr>
                <w:rFonts w:ascii="Lato" w:eastAsia="Times New Roman" w:hAnsi="Lato" w:cs="Calibri"/>
                <w:b/>
                <w:bCs/>
                <w:color w:val="000000"/>
                <w:lang w:eastAsia="en-IN"/>
              </w:rPr>
              <w:t>TOOLS</w:t>
            </w:r>
          </w:p>
        </w:tc>
        <w:tc>
          <w:tcPr>
            <w:tcW w:w="2099" w:type="pct"/>
            <w:shd w:val="clear" w:color="auto" w:fill="auto"/>
            <w:noWrap/>
            <w:vAlign w:val="center"/>
            <w:hideMark/>
          </w:tcPr>
          <w:p w14:paraId="517DEACA" w14:textId="77777777" w:rsidR="00A3402D" w:rsidRPr="00570A17" w:rsidRDefault="00A3402D" w:rsidP="00E23430">
            <w:pPr>
              <w:spacing w:after="0" w:line="240" w:lineRule="auto"/>
              <w:jc w:val="center"/>
              <w:rPr>
                <w:rFonts w:ascii="Lato" w:eastAsia="Times New Roman" w:hAnsi="Lato" w:cs="Calibri"/>
                <w:b/>
                <w:bCs/>
                <w:color w:val="000000"/>
                <w:lang w:eastAsia="en-IN"/>
              </w:rPr>
            </w:pPr>
            <w:r w:rsidRPr="00570A17">
              <w:rPr>
                <w:rFonts w:ascii="Lato" w:eastAsia="Times New Roman" w:hAnsi="Lato" w:cs="Calibri"/>
                <w:b/>
                <w:bCs/>
                <w:color w:val="000000"/>
                <w:lang w:eastAsia="en-IN"/>
              </w:rPr>
              <w:t> </w:t>
            </w:r>
          </w:p>
        </w:tc>
      </w:tr>
      <w:tr w:rsidR="00A3402D" w:rsidRPr="00570A17" w14:paraId="509FAF3C" w14:textId="77777777" w:rsidTr="00E23430">
        <w:trPr>
          <w:trHeight w:val="300"/>
        </w:trPr>
        <w:tc>
          <w:tcPr>
            <w:tcW w:w="512" w:type="pct"/>
            <w:shd w:val="clear" w:color="auto" w:fill="auto"/>
            <w:noWrap/>
            <w:vAlign w:val="center"/>
            <w:hideMark/>
          </w:tcPr>
          <w:p w14:paraId="6A11E131"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1</w:t>
            </w:r>
          </w:p>
        </w:tc>
        <w:tc>
          <w:tcPr>
            <w:tcW w:w="2389" w:type="pct"/>
            <w:shd w:val="clear" w:color="auto" w:fill="auto"/>
            <w:noWrap/>
            <w:vAlign w:val="center"/>
            <w:hideMark/>
          </w:tcPr>
          <w:p w14:paraId="4AF9112E"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Inertia of Motion</w:t>
            </w:r>
          </w:p>
        </w:tc>
        <w:tc>
          <w:tcPr>
            <w:tcW w:w="2099" w:type="pct"/>
            <w:shd w:val="clear" w:color="auto" w:fill="auto"/>
            <w:noWrap/>
            <w:vAlign w:val="center"/>
            <w:hideMark/>
          </w:tcPr>
          <w:p w14:paraId="5014FFA1"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Force &amp; Motion</w:t>
            </w:r>
          </w:p>
        </w:tc>
      </w:tr>
      <w:tr w:rsidR="00A3402D" w:rsidRPr="00570A17" w14:paraId="0F999D8B" w14:textId="77777777" w:rsidTr="00E23430">
        <w:trPr>
          <w:trHeight w:val="300"/>
        </w:trPr>
        <w:tc>
          <w:tcPr>
            <w:tcW w:w="512" w:type="pct"/>
            <w:shd w:val="clear" w:color="auto" w:fill="auto"/>
            <w:noWrap/>
            <w:vAlign w:val="center"/>
            <w:hideMark/>
          </w:tcPr>
          <w:p w14:paraId="19127248"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2</w:t>
            </w:r>
          </w:p>
        </w:tc>
        <w:tc>
          <w:tcPr>
            <w:tcW w:w="2389" w:type="pct"/>
            <w:shd w:val="clear" w:color="auto" w:fill="auto"/>
            <w:noWrap/>
            <w:vAlign w:val="center"/>
            <w:hideMark/>
          </w:tcPr>
          <w:p w14:paraId="73B6F3B1"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Inertia of Rest</w:t>
            </w:r>
          </w:p>
        </w:tc>
        <w:tc>
          <w:tcPr>
            <w:tcW w:w="2099" w:type="pct"/>
            <w:shd w:val="clear" w:color="auto" w:fill="auto"/>
            <w:noWrap/>
            <w:vAlign w:val="center"/>
            <w:hideMark/>
          </w:tcPr>
          <w:p w14:paraId="4CAFCEB4"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Force &amp; Motion</w:t>
            </w:r>
          </w:p>
        </w:tc>
      </w:tr>
      <w:tr w:rsidR="00A3402D" w:rsidRPr="00570A17" w14:paraId="72BAF74D" w14:textId="77777777" w:rsidTr="00E23430">
        <w:trPr>
          <w:trHeight w:val="300"/>
        </w:trPr>
        <w:tc>
          <w:tcPr>
            <w:tcW w:w="512" w:type="pct"/>
            <w:shd w:val="clear" w:color="auto" w:fill="auto"/>
            <w:noWrap/>
            <w:vAlign w:val="center"/>
            <w:hideMark/>
          </w:tcPr>
          <w:p w14:paraId="133DA249"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3</w:t>
            </w:r>
          </w:p>
        </w:tc>
        <w:tc>
          <w:tcPr>
            <w:tcW w:w="2389" w:type="pct"/>
            <w:shd w:val="clear" w:color="auto" w:fill="auto"/>
            <w:noWrap/>
            <w:vAlign w:val="center"/>
            <w:hideMark/>
          </w:tcPr>
          <w:p w14:paraId="3E877441"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Step Pendulum</w:t>
            </w:r>
          </w:p>
        </w:tc>
        <w:tc>
          <w:tcPr>
            <w:tcW w:w="2099" w:type="pct"/>
            <w:shd w:val="clear" w:color="auto" w:fill="auto"/>
            <w:noWrap/>
            <w:vAlign w:val="center"/>
            <w:hideMark/>
          </w:tcPr>
          <w:p w14:paraId="6D83C21E"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Force &amp; Motion</w:t>
            </w:r>
          </w:p>
        </w:tc>
      </w:tr>
      <w:tr w:rsidR="00A3402D" w:rsidRPr="00570A17" w14:paraId="77F1AC4F" w14:textId="77777777" w:rsidTr="00E23430">
        <w:trPr>
          <w:trHeight w:val="300"/>
        </w:trPr>
        <w:tc>
          <w:tcPr>
            <w:tcW w:w="512" w:type="pct"/>
            <w:shd w:val="clear" w:color="auto" w:fill="auto"/>
            <w:noWrap/>
            <w:vAlign w:val="center"/>
            <w:hideMark/>
          </w:tcPr>
          <w:p w14:paraId="09AE2F4D"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lastRenderedPageBreak/>
              <w:t>4</w:t>
            </w:r>
          </w:p>
        </w:tc>
        <w:tc>
          <w:tcPr>
            <w:tcW w:w="2389" w:type="pct"/>
            <w:shd w:val="clear" w:color="auto" w:fill="auto"/>
            <w:noWrap/>
            <w:vAlign w:val="center"/>
            <w:hideMark/>
          </w:tcPr>
          <w:p w14:paraId="7A5946DB"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Gyroscope</w:t>
            </w:r>
          </w:p>
        </w:tc>
        <w:tc>
          <w:tcPr>
            <w:tcW w:w="2099" w:type="pct"/>
            <w:shd w:val="clear" w:color="auto" w:fill="auto"/>
            <w:noWrap/>
            <w:vAlign w:val="center"/>
            <w:hideMark/>
          </w:tcPr>
          <w:p w14:paraId="4E002E01"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Force &amp; Motion</w:t>
            </w:r>
          </w:p>
        </w:tc>
      </w:tr>
      <w:tr w:rsidR="00A3402D" w:rsidRPr="00570A17" w14:paraId="7F16C239" w14:textId="77777777" w:rsidTr="00E23430">
        <w:trPr>
          <w:trHeight w:val="300"/>
        </w:trPr>
        <w:tc>
          <w:tcPr>
            <w:tcW w:w="512" w:type="pct"/>
            <w:shd w:val="clear" w:color="auto" w:fill="auto"/>
            <w:noWrap/>
            <w:vAlign w:val="center"/>
            <w:hideMark/>
          </w:tcPr>
          <w:p w14:paraId="0D6C4BA3"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5</w:t>
            </w:r>
          </w:p>
        </w:tc>
        <w:tc>
          <w:tcPr>
            <w:tcW w:w="2389" w:type="pct"/>
            <w:shd w:val="clear" w:color="auto" w:fill="auto"/>
            <w:noWrap/>
            <w:vAlign w:val="center"/>
            <w:hideMark/>
          </w:tcPr>
          <w:p w14:paraId="0E9E664A"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Double Cone</w:t>
            </w:r>
          </w:p>
        </w:tc>
        <w:tc>
          <w:tcPr>
            <w:tcW w:w="2099" w:type="pct"/>
            <w:shd w:val="clear" w:color="auto" w:fill="auto"/>
            <w:noWrap/>
            <w:vAlign w:val="center"/>
            <w:hideMark/>
          </w:tcPr>
          <w:p w14:paraId="6DC6CF97"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Work &amp; Energy</w:t>
            </w:r>
          </w:p>
        </w:tc>
      </w:tr>
      <w:tr w:rsidR="00A3402D" w:rsidRPr="00570A17" w14:paraId="4AB3F837" w14:textId="77777777" w:rsidTr="00E23430">
        <w:trPr>
          <w:trHeight w:val="300"/>
        </w:trPr>
        <w:tc>
          <w:tcPr>
            <w:tcW w:w="512" w:type="pct"/>
            <w:shd w:val="clear" w:color="auto" w:fill="auto"/>
            <w:noWrap/>
            <w:vAlign w:val="center"/>
            <w:hideMark/>
          </w:tcPr>
          <w:p w14:paraId="2725F3FA"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6</w:t>
            </w:r>
          </w:p>
        </w:tc>
        <w:tc>
          <w:tcPr>
            <w:tcW w:w="2389" w:type="pct"/>
            <w:shd w:val="clear" w:color="auto" w:fill="auto"/>
            <w:noWrap/>
            <w:vAlign w:val="center"/>
            <w:hideMark/>
          </w:tcPr>
          <w:p w14:paraId="760D8D9E"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Manometer</w:t>
            </w:r>
          </w:p>
        </w:tc>
        <w:tc>
          <w:tcPr>
            <w:tcW w:w="2099" w:type="pct"/>
            <w:shd w:val="clear" w:color="auto" w:fill="auto"/>
            <w:noWrap/>
            <w:vAlign w:val="center"/>
            <w:hideMark/>
          </w:tcPr>
          <w:p w14:paraId="00FED166"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Work &amp; Energy</w:t>
            </w:r>
          </w:p>
        </w:tc>
      </w:tr>
      <w:tr w:rsidR="00A3402D" w:rsidRPr="00570A17" w14:paraId="306B9C11" w14:textId="77777777" w:rsidTr="00E23430">
        <w:trPr>
          <w:trHeight w:val="300"/>
        </w:trPr>
        <w:tc>
          <w:tcPr>
            <w:tcW w:w="512" w:type="pct"/>
            <w:shd w:val="clear" w:color="auto" w:fill="auto"/>
            <w:noWrap/>
            <w:vAlign w:val="center"/>
            <w:hideMark/>
          </w:tcPr>
          <w:p w14:paraId="75463EBA"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7</w:t>
            </w:r>
          </w:p>
        </w:tc>
        <w:tc>
          <w:tcPr>
            <w:tcW w:w="2389" w:type="pct"/>
            <w:shd w:val="clear" w:color="auto" w:fill="auto"/>
            <w:noWrap/>
            <w:vAlign w:val="center"/>
            <w:hideMark/>
          </w:tcPr>
          <w:p w14:paraId="22E16EB1"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Single Pulley</w:t>
            </w:r>
          </w:p>
        </w:tc>
        <w:tc>
          <w:tcPr>
            <w:tcW w:w="2099" w:type="pct"/>
            <w:shd w:val="clear" w:color="auto" w:fill="auto"/>
            <w:noWrap/>
            <w:vAlign w:val="center"/>
            <w:hideMark/>
          </w:tcPr>
          <w:p w14:paraId="3D603F5D"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Work &amp; Energy</w:t>
            </w:r>
          </w:p>
        </w:tc>
      </w:tr>
      <w:tr w:rsidR="00A3402D" w:rsidRPr="00570A17" w14:paraId="25D6B0C7" w14:textId="77777777" w:rsidTr="00E23430">
        <w:trPr>
          <w:trHeight w:val="300"/>
        </w:trPr>
        <w:tc>
          <w:tcPr>
            <w:tcW w:w="512" w:type="pct"/>
            <w:shd w:val="clear" w:color="auto" w:fill="auto"/>
            <w:noWrap/>
            <w:vAlign w:val="center"/>
            <w:hideMark/>
          </w:tcPr>
          <w:p w14:paraId="2B4F0461"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8</w:t>
            </w:r>
          </w:p>
        </w:tc>
        <w:tc>
          <w:tcPr>
            <w:tcW w:w="2389" w:type="pct"/>
            <w:shd w:val="clear" w:color="auto" w:fill="auto"/>
            <w:noWrap/>
            <w:vAlign w:val="center"/>
            <w:hideMark/>
          </w:tcPr>
          <w:p w14:paraId="1167CCAA"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Double Pulley</w:t>
            </w:r>
          </w:p>
        </w:tc>
        <w:tc>
          <w:tcPr>
            <w:tcW w:w="2099" w:type="pct"/>
            <w:shd w:val="clear" w:color="auto" w:fill="auto"/>
            <w:noWrap/>
            <w:vAlign w:val="center"/>
            <w:hideMark/>
          </w:tcPr>
          <w:p w14:paraId="56235DEA"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Work &amp; Energy</w:t>
            </w:r>
          </w:p>
        </w:tc>
      </w:tr>
      <w:tr w:rsidR="00A3402D" w:rsidRPr="00570A17" w14:paraId="16D6F3BB" w14:textId="77777777" w:rsidTr="00E23430">
        <w:trPr>
          <w:trHeight w:val="300"/>
        </w:trPr>
        <w:tc>
          <w:tcPr>
            <w:tcW w:w="512" w:type="pct"/>
            <w:shd w:val="clear" w:color="auto" w:fill="auto"/>
            <w:noWrap/>
            <w:vAlign w:val="center"/>
            <w:hideMark/>
          </w:tcPr>
          <w:p w14:paraId="384882CF"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9</w:t>
            </w:r>
          </w:p>
        </w:tc>
        <w:tc>
          <w:tcPr>
            <w:tcW w:w="2389" w:type="pct"/>
            <w:shd w:val="clear" w:color="auto" w:fill="auto"/>
            <w:noWrap/>
            <w:vAlign w:val="center"/>
            <w:hideMark/>
          </w:tcPr>
          <w:p w14:paraId="50CF01BC"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Coupled Pendulum</w:t>
            </w:r>
          </w:p>
        </w:tc>
        <w:tc>
          <w:tcPr>
            <w:tcW w:w="2099" w:type="pct"/>
            <w:shd w:val="clear" w:color="auto" w:fill="auto"/>
            <w:noWrap/>
            <w:vAlign w:val="center"/>
            <w:hideMark/>
          </w:tcPr>
          <w:p w14:paraId="30826E87"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Work &amp; Energy</w:t>
            </w:r>
          </w:p>
        </w:tc>
      </w:tr>
      <w:tr w:rsidR="00A3402D" w:rsidRPr="00570A17" w14:paraId="48612A43" w14:textId="77777777" w:rsidTr="00E23430">
        <w:trPr>
          <w:trHeight w:val="300"/>
        </w:trPr>
        <w:tc>
          <w:tcPr>
            <w:tcW w:w="512" w:type="pct"/>
            <w:shd w:val="clear" w:color="auto" w:fill="auto"/>
            <w:noWrap/>
            <w:vAlign w:val="center"/>
            <w:hideMark/>
          </w:tcPr>
          <w:p w14:paraId="4F5119BC"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10</w:t>
            </w:r>
          </w:p>
        </w:tc>
        <w:tc>
          <w:tcPr>
            <w:tcW w:w="2389" w:type="pct"/>
            <w:shd w:val="clear" w:color="auto" w:fill="auto"/>
            <w:noWrap/>
            <w:vAlign w:val="center"/>
            <w:hideMark/>
          </w:tcPr>
          <w:p w14:paraId="7555221A"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KE to PE</w:t>
            </w:r>
          </w:p>
        </w:tc>
        <w:tc>
          <w:tcPr>
            <w:tcW w:w="2099" w:type="pct"/>
            <w:shd w:val="clear" w:color="auto" w:fill="auto"/>
            <w:noWrap/>
            <w:vAlign w:val="center"/>
            <w:hideMark/>
          </w:tcPr>
          <w:p w14:paraId="5E0A335C"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Work &amp; Energy</w:t>
            </w:r>
          </w:p>
        </w:tc>
      </w:tr>
      <w:tr w:rsidR="00A3402D" w:rsidRPr="00570A17" w14:paraId="0188C467" w14:textId="77777777" w:rsidTr="00E23430">
        <w:trPr>
          <w:trHeight w:val="300"/>
        </w:trPr>
        <w:tc>
          <w:tcPr>
            <w:tcW w:w="512" w:type="pct"/>
            <w:shd w:val="clear" w:color="auto" w:fill="auto"/>
            <w:noWrap/>
            <w:vAlign w:val="center"/>
            <w:hideMark/>
          </w:tcPr>
          <w:p w14:paraId="529F1E03"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11</w:t>
            </w:r>
          </w:p>
        </w:tc>
        <w:tc>
          <w:tcPr>
            <w:tcW w:w="2389" w:type="pct"/>
            <w:shd w:val="clear" w:color="auto" w:fill="auto"/>
            <w:noWrap/>
            <w:vAlign w:val="center"/>
            <w:hideMark/>
          </w:tcPr>
          <w:p w14:paraId="3D4F327B"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Types of Magnets</w:t>
            </w:r>
          </w:p>
        </w:tc>
        <w:tc>
          <w:tcPr>
            <w:tcW w:w="2099" w:type="pct"/>
            <w:shd w:val="clear" w:color="auto" w:fill="auto"/>
            <w:noWrap/>
            <w:vAlign w:val="center"/>
            <w:hideMark/>
          </w:tcPr>
          <w:p w14:paraId="225066E9"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Magnetism</w:t>
            </w:r>
          </w:p>
        </w:tc>
      </w:tr>
      <w:tr w:rsidR="00A3402D" w:rsidRPr="00570A17" w14:paraId="3ED76C84" w14:textId="77777777" w:rsidTr="00E23430">
        <w:trPr>
          <w:trHeight w:val="300"/>
        </w:trPr>
        <w:tc>
          <w:tcPr>
            <w:tcW w:w="512" w:type="pct"/>
            <w:shd w:val="clear" w:color="auto" w:fill="auto"/>
            <w:noWrap/>
            <w:vAlign w:val="center"/>
            <w:hideMark/>
          </w:tcPr>
          <w:p w14:paraId="76E34907"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12</w:t>
            </w:r>
          </w:p>
        </w:tc>
        <w:tc>
          <w:tcPr>
            <w:tcW w:w="2389" w:type="pct"/>
            <w:shd w:val="clear" w:color="auto" w:fill="auto"/>
            <w:noWrap/>
            <w:vAlign w:val="center"/>
            <w:hideMark/>
          </w:tcPr>
          <w:p w14:paraId="087598CB"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Hanging Magnets</w:t>
            </w:r>
          </w:p>
        </w:tc>
        <w:tc>
          <w:tcPr>
            <w:tcW w:w="2099" w:type="pct"/>
            <w:shd w:val="clear" w:color="auto" w:fill="auto"/>
            <w:noWrap/>
            <w:vAlign w:val="center"/>
            <w:hideMark/>
          </w:tcPr>
          <w:p w14:paraId="22735D85"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Magnetism</w:t>
            </w:r>
          </w:p>
        </w:tc>
      </w:tr>
      <w:tr w:rsidR="00A3402D" w:rsidRPr="00570A17" w14:paraId="797D84E9" w14:textId="77777777" w:rsidTr="00E23430">
        <w:trPr>
          <w:trHeight w:val="300"/>
        </w:trPr>
        <w:tc>
          <w:tcPr>
            <w:tcW w:w="512" w:type="pct"/>
            <w:shd w:val="clear" w:color="auto" w:fill="auto"/>
            <w:noWrap/>
            <w:vAlign w:val="center"/>
            <w:hideMark/>
          </w:tcPr>
          <w:p w14:paraId="696ADC71"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13</w:t>
            </w:r>
          </w:p>
        </w:tc>
        <w:tc>
          <w:tcPr>
            <w:tcW w:w="2389" w:type="pct"/>
            <w:shd w:val="clear" w:color="auto" w:fill="auto"/>
            <w:noWrap/>
            <w:vAlign w:val="center"/>
            <w:hideMark/>
          </w:tcPr>
          <w:p w14:paraId="4397C8BF"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Floating Magnets</w:t>
            </w:r>
          </w:p>
        </w:tc>
        <w:tc>
          <w:tcPr>
            <w:tcW w:w="2099" w:type="pct"/>
            <w:shd w:val="clear" w:color="auto" w:fill="auto"/>
            <w:noWrap/>
            <w:vAlign w:val="center"/>
            <w:hideMark/>
          </w:tcPr>
          <w:p w14:paraId="30FD1E3B"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Magnetism</w:t>
            </w:r>
          </w:p>
        </w:tc>
      </w:tr>
      <w:tr w:rsidR="00A3402D" w:rsidRPr="00570A17" w14:paraId="09D24556" w14:textId="77777777" w:rsidTr="00E23430">
        <w:trPr>
          <w:trHeight w:val="300"/>
        </w:trPr>
        <w:tc>
          <w:tcPr>
            <w:tcW w:w="512" w:type="pct"/>
            <w:shd w:val="clear" w:color="auto" w:fill="auto"/>
            <w:noWrap/>
            <w:vAlign w:val="center"/>
            <w:hideMark/>
          </w:tcPr>
          <w:p w14:paraId="5F60E9C9"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14</w:t>
            </w:r>
          </w:p>
        </w:tc>
        <w:tc>
          <w:tcPr>
            <w:tcW w:w="2389" w:type="pct"/>
            <w:shd w:val="clear" w:color="auto" w:fill="auto"/>
            <w:noWrap/>
            <w:vAlign w:val="center"/>
            <w:hideMark/>
          </w:tcPr>
          <w:p w14:paraId="23F5A9B3"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Magnetic Lines of Force</w:t>
            </w:r>
          </w:p>
        </w:tc>
        <w:tc>
          <w:tcPr>
            <w:tcW w:w="2099" w:type="pct"/>
            <w:shd w:val="clear" w:color="auto" w:fill="auto"/>
            <w:noWrap/>
            <w:vAlign w:val="center"/>
            <w:hideMark/>
          </w:tcPr>
          <w:p w14:paraId="227BFE2A"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Magnetism</w:t>
            </w:r>
          </w:p>
        </w:tc>
      </w:tr>
      <w:tr w:rsidR="00A3402D" w:rsidRPr="00570A17" w14:paraId="092CCB23" w14:textId="77777777" w:rsidTr="00E23430">
        <w:trPr>
          <w:trHeight w:val="300"/>
        </w:trPr>
        <w:tc>
          <w:tcPr>
            <w:tcW w:w="512" w:type="pct"/>
            <w:shd w:val="clear" w:color="auto" w:fill="auto"/>
            <w:noWrap/>
            <w:vAlign w:val="center"/>
            <w:hideMark/>
          </w:tcPr>
          <w:p w14:paraId="62BAB0EF"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15</w:t>
            </w:r>
          </w:p>
        </w:tc>
        <w:tc>
          <w:tcPr>
            <w:tcW w:w="2389" w:type="pct"/>
            <w:shd w:val="clear" w:color="auto" w:fill="auto"/>
            <w:noWrap/>
            <w:vAlign w:val="center"/>
            <w:hideMark/>
          </w:tcPr>
          <w:p w14:paraId="2F229F9C"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Tuning Fork</w:t>
            </w:r>
          </w:p>
        </w:tc>
        <w:tc>
          <w:tcPr>
            <w:tcW w:w="2099" w:type="pct"/>
            <w:shd w:val="clear" w:color="auto" w:fill="auto"/>
            <w:noWrap/>
            <w:vAlign w:val="center"/>
            <w:hideMark/>
          </w:tcPr>
          <w:p w14:paraId="5E51F4E5"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Sound</w:t>
            </w:r>
          </w:p>
        </w:tc>
      </w:tr>
      <w:tr w:rsidR="00A3402D" w:rsidRPr="00570A17" w14:paraId="7189CD0A" w14:textId="77777777" w:rsidTr="00E23430">
        <w:trPr>
          <w:trHeight w:val="300"/>
        </w:trPr>
        <w:tc>
          <w:tcPr>
            <w:tcW w:w="512" w:type="pct"/>
            <w:shd w:val="clear" w:color="auto" w:fill="auto"/>
            <w:noWrap/>
            <w:vAlign w:val="center"/>
            <w:hideMark/>
          </w:tcPr>
          <w:p w14:paraId="1679BE4E"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16</w:t>
            </w:r>
          </w:p>
        </w:tc>
        <w:tc>
          <w:tcPr>
            <w:tcW w:w="2389" w:type="pct"/>
            <w:shd w:val="clear" w:color="auto" w:fill="auto"/>
            <w:noWrap/>
            <w:vAlign w:val="center"/>
            <w:hideMark/>
          </w:tcPr>
          <w:p w14:paraId="57867FD7"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Doppler</w:t>
            </w:r>
          </w:p>
        </w:tc>
        <w:tc>
          <w:tcPr>
            <w:tcW w:w="2099" w:type="pct"/>
            <w:shd w:val="clear" w:color="auto" w:fill="auto"/>
            <w:noWrap/>
            <w:vAlign w:val="center"/>
            <w:hideMark/>
          </w:tcPr>
          <w:p w14:paraId="5DE33C36"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Sound</w:t>
            </w:r>
          </w:p>
        </w:tc>
      </w:tr>
      <w:tr w:rsidR="00A3402D" w:rsidRPr="00570A17" w14:paraId="5D5DDEC0" w14:textId="77777777" w:rsidTr="00E23430">
        <w:trPr>
          <w:trHeight w:val="300"/>
        </w:trPr>
        <w:tc>
          <w:tcPr>
            <w:tcW w:w="512" w:type="pct"/>
            <w:shd w:val="clear" w:color="auto" w:fill="auto"/>
            <w:noWrap/>
            <w:vAlign w:val="center"/>
            <w:hideMark/>
          </w:tcPr>
          <w:p w14:paraId="4E8BE847"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17</w:t>
            </w:r>
          </w:p>
        </w:tc>
        <w:tc>
          <w:tcPr>
            <w:tcW w:w="2389" w:type="pct"/>
            <w:shd w:val="clear" w:color="auto" w:fill="auto"/>
            <w:noWrap/>
            <w:vAlign w:val="center"/>
            <w:hideMark/>
          </w:tcPr>
          <w:p w14:paraId="685AB825"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Reflection of Sound</w:t>
            </w:r>
          </w:p>
        </w:tc>
        <w:tc>
          <w:tcPr>
            <w:tcW w:w="2099" w:type="pct"/>
            <w:shd w:val="clear" w:color="auto" w:fill="auto"/>
            <w:noWrap/>
            <w:vAlign w:val="center"/>
            <w:hideMark/>
          </w:tcPr>
          <w:p w14:paraId="7B5740CC"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Sound</w:t>
            </w:r>
          </w:p>
        </w:tc>
      </w:tr>
      <w:tr w:rsidR="00A3402D" w:rsidRPr="00570A17" w14:paraId="5B232977" w14:textId="77777777" w:rsidTr="00E23430">
        <w:trPr>
          <w:trHeight w:val="300"/>
        </w:trPr>
        <w:tc>
          <w:tcPr>
            <w:tcW w:w="512" w:type="pct"/>
            <w:shd w:val="clear" w:color="auto" w:fill="auto"/>
            <w:noWrap/>
            <w:vAlign w:val="center"/>
            <w:hideMark/>
          </w:tcPr>
          <w:p w14:paraId="75374357"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18</w:t>
            </w:r>
          </w:p>
        </w:tc>
        <w:tc>
          <w:tcPr>
            <w:tcW w:w="2389" w:type="pct"/>
            <w:shd w:val="clear" w:color="auto" w:fill="auto"/>
            <w:noWrap/>
            <w:vAlign w:val="center"/>
            <w:hideMark/>
          </w:tcPr>
          <w:p w14:paraId="641F4768"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Electrical Components</w:t>
            </w:r>
          </w:p>
        </w:tc>
        <w:tc>
          <w:tcPr>
            <w:tcW w:w="2099" w:type="pct"/>
            <w:shd w:val="clear" w:color="auto" w:fill="auto"/>
            <w:noWrap/>
            <w:vAlign w:val="center"/>
            <w:hideMark/>
          </w:tcPr>
          <w:p w14:paraId="1F0342B7"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Electricity</w:t>
            </w:r>
          </w:p>
        </w:tc>
      </w:tr>
      <w:tr w:rsidR="00A3402D" w:rsidRPr="00570A17" w14:paraId="349C381A" w14:textId="77777777" w:rsidTr="00E23430">
        <w:trPr>
          <w:trHeight w:val="300"/>
        </w:trPr>
        <w:tc>
          <w:tcPr>
            <w:tcW w:w="512" w:type="pct"/>
            <w:shd w:val="clear" w:color="auto" w:fill="auto"/>
            <w:noWrap/>
            <w:vAlign w:val="center"/>
            <w:hideMark/>
          </w:tcPr>
          <w:p w14:paraId="6EFAA2E7"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19</w:t>
            </w:r>
          </w:p>
        </w:tc>
        <w:tc>
          <w:tcPr>
            <w:tcW w:w="2389" w:type="pct"/>
            <w:shd w:val="clear" w:color="auto" w:fill="auto"/>
            <w:noWrap/>
            <w:vAlign w:val="center"/>
            <w:hideMark/>
          </w:tcPr>
          <w:p w14:paraId="20486E9B"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Electric Board</w:t>
            </w:r>
          </w:p>
        </w:tc>
        <w:tc>
          <w:tcPr>
            <w:tcW w:w="2099" w:type="pct"/>
            <w:shd w:val="clear" w:color="auto" w:fill="auto"/>
            <w:noWrap/>
            <w:vAlign w:val="center"/>
            <w:hideMark/>
          </w:tcPr>
          <w:p w14:paraId="15C7FF5C"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Electricity</w:t>
            </w:r>
          </w:p>
        </w:tc>
      </w:tr>
      <w:tr w:rsidR="00A3402D" w:rsidRPr="00570A17" w14:paraId="414F9FA8" w14:textId="77777777" w:rsidTr="00E23430">
        <w:trPr>
          <w:trHeight w:val="300"/>
        </w:trPr>
        <w:tc>
          <w:tcPr>
            <w:tcW w:w="512" w:type="pct"/>
            <w:shd w:val="clear" w:color="auto" w:fill="auto"/>
            <w:noWrap/>
            <w:vAlign w:val="center"/>
            <w:hideMark/>
          </w:tcPr>
          <w:p w14:paraId="68210274"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20</w:t>
            </w:r>
          </w:p>
        </w:tc>
        <w:tc>
          <w:tcPr>
            <w:tcW w:w="2389" w:type="pct"/>
            <w:shd w:val="clear" w:color="auto" w:fill="auto"/>
            <w:noWrap/>
            <w:vAlign w:val="center"/>
            <w:hideMark/>
          </w:tcPr>
          <w:p w14:paraId="55680125"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Magnetic Induction (Horseshoe)</w:t>
            </w:r>
          </w:p>
        </w:tc>
        <w:tc>
          <w:tcPr>
            <w:tcW w:w="2099" w:type="pct"/>
            <w:shd w:val="clear" w:color="auto" w:fill="auto"/>
            <w:noWrap/>
            <w:vAlign w:val="center"/>
            <w:hideMark/>
          </w:tcPr>
          <w:p w14:paraId="1200BC97"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Electromagnetism</w:t>
            </w:r>
          </w:p>
        </w:tc>
      </w:tr>
      <w:tr w:rsidR="00A3402D" w:rsidRPr="00570A17" w14:paraId="6D50D4C5" w14:textId="77777777" w:rsidTr="00E23430">
        <w:trPr>
          <w:trHeight w:val="300"/>
        </w:trPr>
        <w:tc>
          <w:tcPr>
            <w:tcW w:w="512" w:type="pct"/>
            <w:shd w:val="clear" w:color="auto" w:fill="auto"/>
            <w:noWrap/>
            <w:vAlign w:val="center"/>
            <w:hideMark/>
          </w:tcPr>
          <w:p w14:paraId="26ACCFB7"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21</w:t>
            </w:r>
          </w:p>
        </w:tc>
        <w:tc>
          <w:tcPr>
            <w:tcW w:w="2389" w:type="pct"/>
            <w:shd w:val="clear" w:color="auto" w:fill="auto"/>
            <w:noWrap/>
            <w:vAlign w:val="center"/>
            <w:hideMark/>
          </w:tcPr>
          <w:p w14:paraId="4EA97798"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AC &amp; DC Dynamo</w:t>
            </w:r>
          </w:p>
        </w:tc>
        <w:tc>
          <w:tcPr>
            <w:tcW w:w="2099" w:type="pct"/>
            <w:shd w:val="clear" w:color="auto" w:fill="auto"/>
            <w:noWrap/>
            <w:vAlign w:val="center"/>
            <w:hideMark/>
          </w:tcPr>
          <w:p w14:paraId="565DF36F"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Electromagnetism</w:t>
            </w:r>
          </w:p>
        </w:tc>
      </w:tr>
      <w:tr w:rsidR="00A3402D" w:rsidRPr="00570A17" w14:paraId="4BF5A797" w14:textId="77777777" w:rsidTr="00E23430">
        <w:trPr>
          <w:trHeight w:val="300"/>
        </w:trPr>
        <w:tc>
          <w:tcPr>
            <w:tcW w:w="512" w:type="pct"/>
            <w:shd w:val="clear" w:color="auto" w:fill="auto"/>
            <w:noWrap/>
            <w:vAlign w:val="center"/>
            <w:hideMark/>
          </w:tcPr>
          <w:p w14:paraId="50FF758A"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22</w:t>
            </w:r>
          </w:p>
        </w:tc>
        <w:tc>
          <w:tcPr>
            <w:tcW w:w="2389" w:type="pct"/>
            <w:shd w:val="clear" w:color="auto" w:fill="auto"/>
            <w:noWrap/>
            <w:vAlign w:val="center"/>
            <w:hideMark/>
          </w:tcPr>
          <w:p w14:paraId="734CFF3A"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Atomic Model</w:t>
            </w:r>
          </w:p>
        </w:tc>
        <w:tc>
          <w:tcPr>
            <w:tcW w:w="2099" w:type="pct"/>
            <w:shd w:val="clear" w:color="auto" w:fill="auto"/>
            <w:noWrap/>
            <w:vAlign w:val="center"/>
            <w:hideMark/>
          </w:tcPr>
          <w:p w14:paraId="6BE85AF0"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Chemistry</w:t>
            </w:r>
          </w:p>
        </w:tc>
      </w:tr>
      <w:tr w:rsidR="00A3402D" w:rsidRPr="00570A17" w14:paraId="1DC2F4B0" w14:textId="77777777" w:rsidTr="00E23430">
        <w:trPr>
          <w:trHeight w:val="300"/>
        </w:trPr>
        <w:tc>
          <w:tcPr>
            <w:tcW w:w="512" w:type="pct"/>
            <w:shd w:val="clear" w:color="auto" w:fill="auto"/>
            <w:noWrap/>
            <w:vAlign w:val="center"/>
            <w:hideMark/>
          </w:tcPr>
          <w:p w14:paraId="2A2B362E"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23</w:t>
            </w:r>
          </w:p>
        </w:tc>
        <w:tc>
          <w:tcPr>
            <w:tcW w:w="2389" w:type="pct"/>
            <w:shd w:val="clear" w:color="auto" w:fill="auto"/>
            <w:noWrap/>
            <w:vAlign w:val="center"/>
            <w:hideMark/>
          </w:tcPr>
          <w:p w14:paraId="56CA52E2"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Structure of Atom</w:t>
            </w:r>
          </w:p>
        </w:tc>
        <w:tc>
          <w:tcPr>
            <w:tcW w:w="2099" w:type="pct"/>
            <w:shd w:val="clear" w:color="auto" w:fill="auto"/>
            <w:noWrap/>
            <w:vAlign w:val="center"/>
            <w:hideMark/>
          </w:tcPr>
          <w:p w14:paraId="2ADA8F94"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Chemistry</w:t>
            </w:r>
          </w:p>
        </w:tc>
      </w:tr>
      <w:tr w:rsidR="00A3402D" w:rsidRPr="00570A17" w14:paraId="7C94CE16" w14:textId="77777777" w:rsidTr="00E23430">
        <w:trPr>
          <w:trHeight w:val="300"/>
        </w:trPr>
        <w:tc>
          <w:tcPr>
            <w:tcW w:w="512" w:type="pct"/>
            <w:shd w:val="clear" w:color="auto" w:fill="auto"/>
            <w:noWrap/>
            <w:vAlign w:val="center"/>
            <w:hideMark/>
          </w:tcPr>
          <w:p w14:paraId="5B31C832"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24</w:t>
            </w:r>
          </w:p>
        </w:tc>
        <w:tc>
          <w:tcPr>
            <w:tcW w:w="2389" w:type="pct"/>
            <w:shd w:val="clear" w:color="auto" w:fill="auto"/>
            <w:noWrap/>
            <w:vAlign w:val="center"/>
            <w:hideMark/>
          </w:tcPr>
          <w:p w14:paraId="1FDA1237"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Automatic</w:t>
            </w:r>
          </w:p>
        </w:tc>
        <w:tc>
          <w:tcPr>
            <w:tcW w:w="2099" w:type="pct"/>
            <w:shd w:val="clear" w:color="auto" w:fill="auto"/>
            <w:noWrap/>
            <w:vAlign w:val="center"/>
            <w:hideMark/>
          </w:tcPr>
          <w:p w14:paraId="0BF9789D"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Chemistry</w:t>
            </w:r>
          </w:p>
        </w:tc>
      </w:tr>
      <w:tr w:rsidR="00A3402D" w:rsidRPr="00570A17" w14:paraId="779E87A2" w14:textId="77777777" w:rsidTr="00E23430">
        <w:trPr>
          <w:trHeight w:val="300"/>
        </w:trPr>
        <w:tc>
          <w:tcPr>
            <w:tcW w:w="512" w:type="pct"/>
            <w:shd w:val="clear" w:color="auto" w:fill="auto"/>
            <w:noWrap/>
            <w:vAlign w:val="center"/>
            <w:hideMark/>
          </w:tcPr>
          <w:p w14:paraId="73B324E4"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25</w:t>
            </w:r>
          </w:p>
        </w:tc>
        <w:tc>
          <w:tcPr>
            <w:tcW w:w="2389" w:type="pct"/>
            <w:shd w:val="clear" w:color="auto" w:fill="auto"/>
            <w:noWrap/>
            <w:vAlign w:val="center"/>
            <w:hideMark/>
          </w:tcPr>
          <w:p w14:paraId="3A9B2541"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Electrolysis</w:t>
            </w:r>
          </w:p>
        </w:tc>
        <w:tc>
          <w:tcPr>
            <w:tcW w:w="2099" w:type="pct"/>
            <w:shd w:val="clear" w:color="auto" w:fill="auto"/>
            <w:noWrap/>
            <w:vAlign w:val="center"/>
            <w:hideMark/>
          </w:tcPr>
          <w:p w14:paraId="6CF11424"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Chemistry</w:t>
            </w:r>
          </w:p>
        </w:tc>
      </w:tr>
      <w:tr w:rsidR="00A3402D" w:rsidRPr="00570A17" w14:paraId="00BDC81A" w14:textId="77777777" w:rsidTr="00E23430">
        <w:trPr>
          <w:trHeight w:val="300"/>
        </w:trPr>
        <w:tc>
          <w:tcPr>
            <w:tcW w:w="512" w:type="pct"/>
            <w:shd w:val="clear" w:color="auto" w:fill="auto"/>
            <w:noWrap/>
            <w:vAlign w:val="center"/>
            <w:hideMark/>
          </w:tcPr>
          <w:p w14:paraId="17C65B0C"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26</w:t>
            </w:r>
          </w:p>
        </w:tc>
        <w:tc>
          <w:tcPr>
            <w:tcW w:w="2389" w:type="pct"/>
            <w:shd w:val="clear" w:color="auto" w:fill="auto"/>
            <w:noWrap/>
            <w:vAlign w:val="center"/>
            <w:hideMark/>
          </w:tcPr>
          <w:p w14:paraId="2F9FA551"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Phun</w:t>
            </w:r>
          </w:p>
        </w:tc>
        <w:tc>
          <w:tcPr>
            <w:tcW w:w="2099" w:type="pct"/>
            <w:shd w:val="clear" w:color="auto" w:fill="auto"/>
            <w:noWrap/>
            <w:vAlign w:val="center"/>
            <w:hideMark/>
          </w:tcPr>
          <w:p w14:paraId="1A95D29E"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Chemistry</w:t>
            </w:r>
          </w:p>
        </w:tc>
      </w:tr>
      <w:tr w:rsidR="00A3402D" w:rsidRPr="00570A17" w14:paraId="71AE4597" w14:textId="77777777" w:rsidTr="00E23430">
        <w:trPr>
          <w:trHeight w:val="300"/>
        </w:trPr>
        <w:tc>
          <w:tcPr>
            <w:tcW w:w="512" w:type="pct"/>
            <w:shd w:val="clear" w:color="auto" w:fill="auto"/>
            <w:noWrap/>
            <w:vAlign w:val="center"/>
            <w:hideMark/>
          </w:tcPr>
          <w:p w14:paraId="0BB2329D"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27</w:t>
            </w:r>
          </w:p>
        </w:tc>
        <w:tc>
          <w:tcPr>
            <w:tcW w:w="2389" w:type="pct"/>
            <w:shd w:val="clear" w:color="auto" w:fill="auto"/>
            <w:noWrap/>
            <w:vAlign w:val="center"/>
            <w:hideMark/>
          </w:tcPr>
          <w:p w14:paraId="4E4C681C"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Wind Energy</w:t>
            </w:r>
          </w:p>
        </w:tc>
        <w:tc>
          <w:tcPr>
            <w:tcW w:w="2099" w:type="pct"/>
            <w:shd w:val="clear" w:color="auto" w:fill="auto"/>
            <w:noWrap/>
            <w:vAlign w:val="center"/>
            <w:hideMark/>
          </w:tcPr>
          <w:p w14:paraId="6442CC8E"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Sustainable Energy</w:t>
            </w:r>
          </w:p>
        </w:tc>
      </w:tr>
      <w:tr w:rsidR="00A3402D" w:rsidRPr="00570A17" w14:paraId="672D6CCC" w14:textId="77777777" w:rsidTr="00E23430">
        <w:trPr>
          <w:trHeight w:val="300"/>
        </w:trPr>
        <w:tc>
          <w:tcPr>
            <w:tcW w:w="512" w:type="pct"/>
            <w:shd w:val="clear" w:color="auto" w:fill="auto"/>
            <w:noWrap/>
            <w:vAlign w:val="center"/>
            <w:hideMark/>
          </w:tcPr>
          <w:p w14:paraId="45B0A22C"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28</w:t>
            </w:r>
          </w:p>
        </w:tc>
        <w:tc>
          <w:tcPr>
            <w:tcW w:w="2389" w:type="pct"/>
            <w:shd w:val="clear" w:color="auto" w:fill="auto"/>
            <w:noWrap/>
            <w:vAlign w:val="center"/>
            <w:hideMark/>
          </w:tcPr>
          <w:p w14:paraId="244A569D"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Solar Energy</w:t>
            </w:r>
          </w:p>
        </w:tc>
        <w:tc>
          <w:tcPr>
            <w:tcW w:w="2099" w:type="pct"/>
            <w:shd w:val="clear" w:color="auto" w:fill="auto"/>
            <w:noWrap/>
            <w:vAlign w:val="center"/>
            <w:hideMark/>
          </w:tcPr>
          <w:p w14:paraId="52E99CB3"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Sustainable Energy</w:t>
            </w:r>
          </w:p>
        </w:tc>
      </w:tr>
      <w:tr w:rsidR="00A3402D" w:rsidRPr="00570A17" w14:paraId="58FAF617" w14:textId="77777777" w:rsidTr="00E23430">
        <w:trPr>
          <w:trHeight w:val="300"/>
        </w:trPr>
        <w:tc>
          <w:tcPr>
            <w:tcW w:w="512" w:type="pct"/>
            <w:shd w:val="clear" w:color="auto" w:fill="auto"/>
            <w:noWrap/>
            <w:vAlign w:val="center"/>
            <w:hideMark/>
          </w:tcPr>
          <w:p w14:paraId="54B3ABEB"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29</w:t>
            </w:r>
          </w:p>
        </w:tc>
        <w:tc>
          <w:tcPr>
            <w:tcW w:w="2389" w:type="pct"/>
            <w:shd w:val="clear" w:color="auto" w:fill="auto"/>
            <w:noWrap/>
            <w:vAlign w:val="center"/>
            <w:hideMark/>
          </w:tcPr>
          <w:p w14:paraId="0BD74019"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Heat Switch</w:t>
            </w:r>
          </w:p>
        </w:tc>
        <w:tc>
          <w:tcPr>
            <w:tcW w:w="2099" w:type="pct"/>
            <w:shd w:val="clear" w:color="auto" w:fill="auto"/>
            <w:noWrap/>
            <w:vAlign w:val="center"/>
            <w:hideMark/>
          </w:tcPr>
          <w:p w14:paraId="5BC2BDDF"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Heat</w:t>
            </w:r>
          </w:p>
        </w:tc>
      </w:tr>
      <w:tr w:rsidR="00A3402D" w:rsidRPr="00570A17" w14:paraId="2C3FBE44" w14:textId="77777777" w:rsidTr="00E23430">
        <w:trPr>
          <w:trHeight w:val="300"/>
        </w:trPr>
        <w:tc>
          <w:tcPr>
            <w:tcW w:w="512" w:type="pct"/>
            <w:shd w:val="clear" w:color="auto" w:fill="auto"/>
            <w:noWrap/>
            <w:vAlign w:val="center"/>
            <w:hideMark/>
          </w:tcPr>
          <w:p w14:paraId="2EBFC7A5"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30</w:t>
            </w:r>
          </w:p>
        </w:tc>
        <w:tc>
          <w:tcPr>
            <w:tcW w:w="2389" w:type="pct"/>
            <w:shd w:val="clear" w:color="auto" w:fill="auto"/>
            <w:noWrap/>
            <w:vAlign w:val="center"/>
            <w:hideMark/>
          </w:tcPr>
          <w:p w14:paraId="0E5ABF04"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Optical components</w:t>
            </w:r>
          </w:p>
        </w:tc>
        <w:tc>
          <w:tcPr>
            <w:tcW w:w="2099" w:type="pct"/>
            <w:shd w:val="clear" w:color="auto" w:fill="auto"/>
            <w:noWrap/>
            <w:vAlign w:val="center"/>
            <w:hideMark/>
          </w:tcPr>
          <w:p w14:paraId="4A5EA729"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Light</w:t>
            </w:r>
          </w:p>
        </w:tc>
      </w:tr>
      <w:tr w:rsidR="00A3402D" w:rsidRPr="00570A17" w14:paraId="2B3F084A" w14:textId="77777777" w:rsidTr="00E23430">
        <w:trPr>
          <w:trHeight w:val="300"/>
        </w:trPr>
        <w:tc>
          <w:tcPr>
            <w:tcW w:w="512" w:type="pct"/>
            <w:shd w:val="clear" w:color="auto" w:fill="auto"/>
            <w:noWrap/>
            <w:vAlign w:val="center"/>
            <w:hideMark/>
          </w:tcPr>
          <w:p w14:paraId="2472FF89"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31</w:t>
            </w:r>
          </w:p>
        </w:tc>
        <w:tc>
          <w:tcPr>
            <w:tcW w:w="2389" w:type="pct"/>
            <w:shd w:val="clear" w:color="auto" w:fill="auto"/>
            <w:noWrap/>
            <w:vAlign w:val="center"/>
            <w:hideMark/>
          </w:tcPr>
          <w:p w14:paraId="6AC1F386"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Optic Kit</w:t>
            </w:r>
          </w:p>
        </w:tc>
        <w:tc>
          <w:tcPr>
            <w:tcW w:w="2099" w:type="pct"/>
            <w:shd w:val="clear" w:color="auto" w:fill="auto"/>
            <w:noWrap/>
            <w:vAlign w:val="center"/>
            <w:hideMark/>
          </w:tcPr>
          <w:p w14:paraId="2DA843D5"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Light</w:t>
            </w:r>
          </w:p>
        </w:tc>
      </w:tr>
      <w:tr w:rsidR="00A3402D" w:rsidRPr="00570A17" w14:paraId="5315186A" w14:textId="77777777" w:rsidTr="00E23430">
        <w:trPr>
          <w:trHeight w:val="300"/>
        </w:trPr>
        <w:tc>
          <w:tcPr>
            <w:tcW w:w="512" w:type="pct"/>
            <w:shd w:val="clear" w:color="auto" w:fill="auto"/>
            <w:noWrap/>
            <w:vAlign w:val="center"/>
            <w:hideMark/>
          </w:tcPr>
          <w:p w14:paraId="2C2DC46B"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32</w:t>
            </w:r>
          </w:p>
        </w:tc>
        <w:tc>
          <w:tcPr>
            <w:tcW w:w="2389" w:type="pct"/>
            <w:shd w:val="clear" w:color="auto" w:fill="auto"/>
            <w:noWrap/>
            <w:vAlign w:val="center"/>
            <w:hideMark/>
          </w:tcPr>
          <w:p w14:paraId="72D505EC"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Sliding Kaleidoscope</w:t>
            </w:r>
          </w:p>
        </w:tc>
        <w:tc>
          <w:tcPr>
            <w:tcW w:w="2099" w:type="pct"/>
            <w:shd w:val="clear" w:color="auto" w:fill="auto"/>
            <w:noWrap/>
            <w:vAlign w:val="center"/>
            <w:hideMark/>
          </w:tcPr>
          <w:p w14:paraId="715132C1"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Light</w:t>
            </w:r>
          </w:p>
        </w:tc>
      </w:tr>
      <w:tr w:rsidR="00A3402D" w:rsidRPr="00570A17" w14:paraId="380FBC2E" w14:textId="77777777" w:rsidTr="00E23430">
        <w:trPr>
          <w:trHeight w:val="300"/>
        </w:trPr>
        <w:tc>
          <w:tcPr>
            <w:tcW w:w="512" w:type="pct"/>
            <w:shd w:val="clear" w:color="auto" w:fill="auto"/>
            <w:noWrap/>
            <w:vAlign w:val="center"/>
            <w:hideMark/>
          </w:tcPr>
          <w:p w14:paraId="6B566F8D"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33</w:t>
            </w:r>
          </w:p>
        </w:tc>
        <w:tc>
          <w:tcPr>
            <w:tcW w:w="2389" w:type="pct"/>
            <w:shd w:val="clear" w:color="auto" w:fill="auto"/>
            <w:noWrap/>
            <w:vAlign w:val="center"/>
            <w:hideMark/>
          </w:tcPr>
          <w:p w14:paraId="6E025447"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Periscope</w:t>
            </w:r>
          </w:p>
        </w:tc>
        <w:tc>
          <w:tcPr>
            <w:tcW w:w="2099" w:type="pct"/>
            <w:shd w:val="clear" w:color="auto" w:fill="auto"/>
            <w:noWrap/>
            <w:vAlign w:val="center"/>
            <w:hideMark/>
          </w:tcPr>
          <w:p w14:paraId="6A6822E6"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Light</w:t>
            </w:r>
          </w:p>
        </w:tc>
      </w:tr>
      <w:tr w:rsidR="00A3402D" w:rsidRPr="00570A17" w14:paraId="16F151D0" w14:textId="77777777" w:rsidTr="00E23430">
        <w:trPr>
          <w:trHeight w:val="300"/>
        </w:trPr>
        <w:tc>
          <w:tcPr>
            <w:tcW w:w="512" w:type="pct"/>
            <w:shd w:val="clear" w:color="auto" w:fill="auto"/>
            <w:noWrap/>
            <w:vAlign w:val="center"/>
            <w:hideMark/>
          </w:tcPr>
          <w:p w14:paraId="4EB2F665"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34</w:t>
            </w:r>
          </w:p>
        </w:tc>
        <w:tc>
          <w:tcPr>
            <w:tcW w:w="2389" w:type="pct"/>
            <w:shd w:val="clear" w:color="auto" w:fill="auto"/>
            <w:noWrap/>
            <w:vAlign w:val="center"/>
            <w:hideMark/>
          </w:tcPr>
          <w:p w14:paraId="42A357AF"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Newton Disc</w:t>
            </w:r>
          </w:p>
        </w:tc>
        <w:tc>
          <w:tcPr>
            <w:tcW w:w="2099" w:type="pct"/>
            <w:shd w:val="clear" w:color="auto" w:fill="auto"/>
            <w:noWrap/>
            <w:vAlign w:val="center"/>
            <w:hideMark/>
          </w:tcPr>
          <w:p w14:paraId="0F67A9FF"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Light</w:t>
            </w:r>
          </w:p>
        </w:tc>
      </w:tr>
      <w:tr w:rsidR="00A3402D" w:rsidRPr="00570A17" w14:paraId="0AE8D9A9" w14:textId="77777777" w:rsidTr="00E23430">
        <w:trPr>
          <w:trHeight w:val="300"/>
        </w:trPr>
        <w:tc>
          <w:tcPr>
            <w:tcW w:w="512" w:type="pct"/>
            <w:shd w:val="clear" w:color="auto" w:fill="auto"/>
            <w:noWrap/>
            <w:vAlign w:val="center"/>
            <w:hideMark/>
          </w:tcPr>
          <w:p w14:paraId="42DC588D"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35</w:t>
            </w:r>
          </w:p>
        </w:tc>
        <w:tc>
          <w:tcPr>
            <w:tcW w:w="2389" w:type="pct"/>
            <w:shd w:val="clear" w:color="auto" w:fill="auto"/>
            <w:noWrap/>
            <w:vAlign w:val="center"/>
            <w:hideMark/>
          </w:tcPr>
          <w:p w14:paraId="1A3DF7B6"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Day &amp; Night</w:t>
            </w:r>
          </w:p>
        </w:tc>
        <w:tc>
          <w:tcPr>
            <w:tcW w:w="2099" w:type="pct"/>
            <w:shd w:val="clear" w:color="auto" w:fill="auto"/>
            <w:noWrap/>
            <w:vAlign w:val="center"/>
            <w:hideMark/>
          </w:tcPr>
          <w:p w14:paraId="5654B677"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Solar System</w:t>
            </w:r>
          </w:p>
        </w:tc>
      </w:tr>
      <w:tr w:rsidR="00A3402D" w:rsidRPr="00570A17" w14:paraId="67B34E62" w14:textId="77777777" w:rsidTr="00E23430">
        <w:trPr>
          <w:trHeight w:val="300"/>
        </w:trPr>
        <w:tc>
          <w:tcPr>
            <w:tcW w:w="512" w:type="pct"/>
            <w:shd w:val="clear" w:color="auto" w:fill="auto"/>
            <w:noWrap/>
            <w:vAlign w:val="center"/>
            <w:hideMark/>
          </w:tcPr>
          <w:p w14:paraId="21F2E77C"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36</w:t>
            </w:r>
          </w:p>
        </w:tc>
        <w:tc>
          <w:tcPr>
            <w:tcW w:w="2389" w:type="pct"/>
            <w:shd w:val="clear" w:color="auto" w:fill="auto"/>
            <w:noWrap/>
            <w:vAlign w:val="center"/>
            <w:hideMark/>
          </w:tcPr>
          <w:p w14:paraId="7EA757A2"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Constellation</w:t>
            </w:r>
          </w:p>
        </w:tc>
        <w:tc>
          <w:tcPr>
            <w:tcW w:w="2099" w:type="pct"/>
            <w:shd w:val="clear" w:color="auto" w:fill="auto"/>
            <w:noWrap/>
            <w:vAlign w:val="center"/>
            <w:hideMark/>
          </w:tcPr>
          <w:p w14:paraId="74D9EF03"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Solar System</w:t>
            </w:r>
          </w:p>
        </w:tc>
      </w:tr>
      <w:tr w:rsidR="00A3402D" w:rsidRPr="00570A17" w14:paraId="31000AFC" w14:textId="77777777" w:rsidTr="00E23430">
        <w:trPr>
          <w:trHeight w:val="300"/>
        </w:trPr>
        <w:tc>
          <w:tcPr>
            <w:tcW w:w="512" w:type="pct"/>
            <w:shd w:val="clear" w:color="auto" w:fill="auto"/>
            <w:noWrap/>
            <w:vAlign w:val="center"/>
            <w:hideMark/>
          </w:tcPr>
          <w:p w14:paraId="64D2EF06"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37</w:t>
            </w:r>
          </w:p>
        </w:tc>
        <w:tc>
          <w:tcPr>
            <w:tcW w:w="2389" w:type="pct"/>
            <w:shd w:val="clear" w:color="auto" w:fill="auto"/>
            <w:noWrap/>
            <w:vAlign w:val="center"/>
            <w:hideMark/>
          </w:tcPr>
          <w:p w14:paraId="0B28A8D4"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Pollinature</w:t>
            </w:r>
          </w:p>
        </w:tc>
        <w:tc>
          <w:tcPr>
            <w:tcW w:w="2099" w:type="pct"/>
            <w:shd w:val="clear" w:color="auto" w:fill="auto"/>
            <w:noWrap/>
            <w:vAlign w:val="center"/>
            <w:hideMark/>
          </w:tcPr>
          <w:p w14:paraId="31E172DB"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Biology</w:t>
            </w:r>
          </w:p>
        </w:tc>
      </w:tr>
      <w:tr w:rsidR="00A3402D" w:rsidRPr="00570A17" w14:paraId="006CE0C3" w14:textId="77777777" w:rsidTr="00E23430">
        <w:trPr>
          <w:trHeight w:val="300"/>
        </w:trPr>
        <w:tc>
          <w:tcPr>
            <w:tcW w:w="512" w:type="pct"/>
            <w:shd w:val="clear" w:color="auto" w:fill="auto"/>
            <w:noWrap/>
            <w:vAlign w:val="center"/>
            <w:hideMark/>
          </w:tcPr>
          <w:p w14:paraId="69B22DB3"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38</w:t>
            </w:r>
          </w:p>
        </w:tc>
        <w:tc>
          <w:tcPr>
            <w:tcW w:w="2389" w:type="pct"/>
            <w:shd w:val="clear" w:color="auto" w:fill="auto"/>
            <w:noWrap/>
            <w:vAlign w:val="center"/>
            <w:hideMark/>
          </w:tcPr>
          <w:p w14:paraId="73902928"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Plant Cell</w:t>
            </w:r>
          </w:p>
        </w:tc>
        <w:tc>
          <w:tcPr>
            <w:tcW w:w="2099" w:type="pct"/>
            <w:shd w:val="clear" w:color="auto" w:fill="auto"/>
            <w:noWrap/>
            <w:vAlign w:val="center"/>
            <w:hideMark/>
          </w:tcPr>
          <w:p w14:paraId="7C87CA68"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Biology</w:t>
            </w:r>
          </w:p>
        </w:tc>
      </w:tr>
      <w:tr w:rsidR="00A3402D" w:rsidRPr="00570A17" w14:paraId="6CD35754" w14:textId="77777777" w:rsidTr="00E23430">
        <w:trPr>
          <w:trHeight w:val="300"/>
        </w:trPr>
        <w:tc>
          <w:tcPr>
            <w:tcW w:w="512" w:type="pct"/>
            <w:shd w:val="clear" w:color="auto" w:fill="auto"/>
            <w:noWrap/>
            <w:vAlign w:val="center"/>
            <w:hideMark/>
          </w:tcPr>
          <w:p w14:paraId="6BF73862"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39</w:t>
            </w:r>
          </w:p>
        </w:tc>
        <w:tc>
          <w:tcPr>
            <w:tcW w:w="2389" w:type="pct"/>
            <w:shd w:val="clear" w:color="auto" w:fill="auto"/>
            <w:noWrap/>
            <w:vAlign w:val="center"/>
            <w:hideMark/>
          </w:tcPr>
          <w:p w14:paraId="063AF381"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Animal Cell</w:t>
            </w:r>
          </w:p>
        </w:tc>
        <w:tc>
          <w:tcPr>
            <w:tcW w:w="2099" w:type="pct"/>
            <w:shd w:val="clear" w:color="auto" w:fill="auto"/>
            <w:noWrap/>
            <w:vAlign w:val="center"/>
            <w:hideMark/>
          </w:tcPr>
          <w:p w14:paraId="1E9C4A19"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Biology</w:t>
            </w:r>
          </w:p>
        </w:tc>
      </w:tr>
      <w:tr w:rsidR="00A3402D" w:rsidRPr="00570A17" w14:paraId="24C781FE" w14:textId="77777777" w:rsidTr="00E23430">
        <w:trPr>
          <w:trHeight w:val="300"/>
        </w:trPr>
        <w:tc>
          <w:tcPr>
            <w:tcW w:w="512" w:type="pct"/>
            <w:shd w:val="clear" w:color="auto" w:fill="auto"/>
            <w:noWrap/>
            <w:vAlign w:val="center"/>
            <w:hideMark/>
          </w:tcPr>
          <w:p w14:paraId="02CA1ED7"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40</w:t>
            </w:r>
          </w:p>
        </w:tc>
        <w:tc>
          <w:tcPr>
            <w:tcW w:w="2389" w:type="pct"/>
            <w:shd w:val="clear" w:color="auto" w:fill="auto"/>
            <w:noWrap/>
            <w:vAlign w:val="center"/>
            <w:hideMark/>
          </w:tcPr>
          <w:p w14:paraId="1F0DD22F"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Human Skeleton</w:t>
            </w:r>
          </w:p>
        </w:tc>
        <w:tc>
          <w:tcPr>
            <w:tcW w:w="2099" w:type="pct"/>
            <w:shd w:val="clear" w:color="auto" w:fill="auto"/>
            <w:noWrap/>
            <w:vAlign w:val="center"/>
            <w:hideMark/>
          </w:tcPr>
          <w:p w14:paraId="704511C4"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Biology</w:t>
            </w:r>
          </w:p>
        </w:tc>
      </w:tr>
      <w:tr w:rsidR="00A3402D" w:rsidRPr="00570A17" w14:paraId="5866D763" w14:textId="77777777" w:rsidTr="00E23430">
        <w:trPr>
          <w:trHeight w:val="300"/>
        </w:trPr>
        <w:tc>
          <w:tcPr>
            <w:tcW w:w="512" w:type="pct"/>
            <w:shd w:val="clear" w:color="auto" w:fill="auto"/>
            <w:noWrap/>
            <w:vAlign w:val="center"/>
            <w:hideMark/>
          </w:tcPr>
          <w:p w14:paraId="14D2B56F"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41</w:t>
            </w:r>
          </w:p>
        </w:tc>
        <w:tc>
          <w:tcPr>
            <w:tcW w:w="2389" w:type="pct"/>
            <w:shd w:val="clear" w:color="auto" w:fill="auto"/>
            <w:noWrap/>
            <w:vAlign w:val="center"/>
            <w:hideMark/>
          </w:tcPr>
          <w:p w14:paraId="728713BA"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Human Brain</w:t>
            </w:r>
          </w:p>
        </w:tc>
        <w:tc>
          <w:tcPr>
            <w:tcW w:w="2099" w:type="pct"/>
            <w:shd w:val="clear" w:color="auto" w:fill="auto"/>
            <w:noWrap/>
            <w:vAlign w:val="center"/>
            <w:hideMark/>
          </w:tcPr>
          <w:p w14:paraId="430CAD72"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Biology</w:t>
            </w:r>
          </w:p>
        </w:tc>
      </w:tr>
      <w:tr w:rsidR="00A3402D" w:rsidRPr="00570A17" w14:paraId="225CC32D" w14:textId="77777777" w:rsidTr="00E23430">
        <w:trPr>
          <w:trHeight w:val="300"/>
        </w:trPr>
        <w:tc>
          <w:tcPr>
            <w:tcW w:w="512" w:type="pct"/>
            <w:shd w:val="clear" w:color="auto" w:fill="auto"/>
            <w:noWrap/>
            <w:vAlign w:val="center"/>
            <w:hideMark/>
          </w:tcPr>
          <w:p w14:paraId="7C61DD28"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42</w:t>
            </w:r>
          </w:p>
        </w:tc>
        <w:tc>
          <w:tcPr>
            <w:tcW w:w="2389" w:type="pct"/>
            <w:shd w:val="clear" w:color="auto" w:fill="auto"/>
            <w:noWrap/>
            <w:vAlign w:val="center"/>
            <w:hideMark/>
          </w:tcPr>
          <w:p w14:paraId="516E52D2"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Human Heart</w:t>
            </w:r>
          </w:p>
        </w:tc>
        <w:tc>
          <w:tcPr>
            <w:tcW w:w="2099" w:type="pct"/>
            <w:shd w:val="clear" w:color="auto" w:fill="auto"/>
            <w:noWrap/>
            <w:vAlign w:val="center"/>
            <w:hideMark/>
          </w:tcPr>
          <w:p w14:paraId="106C35E8"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Biology</w:t>
            </w:r>
          </w:p>
        </w:tc>
      </w:tr>
      <w:tr w:rsidR="00A3402D" w:rsidRPr="00570A17" w14:paraId="3EF2235F" w14:textId="77777777" w:rsidTr="00E23430">
        <w:trPr>
          <w:trHeight w:val="300"/>
        </w:trPr>
        <w:tc>
          <w:tcPr>
            <w:tcW w:w="512" w:type="pct"/>
            <w:shd w:val="clear" w:color="auto" w:fill="auto"/>
            <w:noWrap/>
            <w:vAlign w:val="center"/>
            <w:hideMark/>
          </w:tcPr>
          <w:p w14:paraId="5BB84A2C"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43</w:t>
            </w:r>
          </w:p>
        </w:tc>
        <w:tc>
          <w:tcPr>
            <w:tcW w:w="2389" w:type="pct"/>
            <w:shd w:val="clear" w:color="auto" w:fill="auto"/>
            <w:noWrap/>
            <w:vAlign w:val="center"/>
            <w:hideMark/>
          </w:tcPr>
          <w:p w14:paraId="480255FF"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Human Eye</w:t>
            </w:r>
          </w:p>
        </w:tc>
        <w:tc>
          <w:tcPr>
            <w:tcW w:w="2099" w:type="pct"/>
            <w:shd w:val="clear" w:color="auto" w:fill="auto"/>
            <w:noWrap/>
            <w:vAlign w:val="center"/>
            <w:hideMark/>
          </w:tcPr>
          <w:p w14:paraId="1CA9F394"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Biology</w:t>
            </w:r>
          </w:p>
        </w:tc>
      </w:tr>
      <w:tr w:rsidR="00A3402D" w:rsidRPr="00570A17" w14:paraId="3A216C55" w14:textId="77777777" w:rsidTr="00E23430">
        <w:trPr>
          <w:trHeight w:val="300"/>
        </w:trPr>
        <w:tc>
          <w:tcPr>
            <w:tcW w:w="512" w:type="pct"/>
            <w:shd w:val="clear" w:color="auto" w:fill="auto"/>
            <w:noWrap/>
            <w:vAlign w:val="center"/>
            <w:hideMark/>
          </w:tcPr>
          <w:p w14:paraId="6A43CC99"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44</w:t>
            </w:r>
          </w:p>
        </w:tc>
        <w:tc>
          <w:tcPr>
            <w:tcW w:w="2389" w:type="pct"/>
            <w:shd w:val="clear" w:color="auto" w:fill="auto"/>
            <w:noWrap/>
            <w:vAlign w:val="center"/>
            <w:hideMark/>
          </w:tcPr>
          <w:p w14:paraId="460D08A9"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Human Ear</w:t>
            </w:r>
          </w:p>
        </w:tc>
        <w:tc>
          <w:tcPr>
            <w:tcW w:w="2099" w:type="pct"/>
            <w:shd w:val="clear" w:color="auto" w:fill="auto"/>
            <w:noWrap/>
            <w:vAlign w:val="center"/>
            <w:hideMark/>
          </w:tcPr>
          <w:p w14:paraId="7D1217A1"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Biology</w:t>
            </w:r>
          </w:p>
        </w:tc>
      </w:tr>
      <w:tr w:rsidR="00A3402D" w:rsidRPr="00570A17" w14:paraId="2CDAAAF7" w14:textId="77777777" w:rsidTr="00E23430">
        <w:trPr>
          <w:trHeight w:val="300"/>
        </w:trPr>
        <w:tc>
          <w:tcPr>
            <w:tcW w:w="512" w:type="pct"/>
            <w:shd w:val="clear" w:color="auto" w:fill="auto"/>
            <w:noWrap/>
            <w:vAlign w:val="center"/>
            <w:hideMark/>
          </w:tcPr>
          <w:p w14:paraId="2F45C1A3"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45</w:t>
            </w:r>
          </w:p>
        </w:tc>
        <w:tc>
          <w:tcPr>
            <w:tcW w:w="2389" w:type="pct"/>
            <w:shd w:val="clear" w:color="auto" w:fill="auto"/>
            <w:noWrap/>
            <w:vAlign w:val="center"/>
            <w:hideMark/>
          </w:tcPr>
          <w:p w14:paraId="22224C01"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Human Circulatory System</w:t>
            </w:r>
          </w:p>
        </w:tc>
        <w:tc>
          <w:tcPr>
            <w:tcW w:w="2099" w:type="pct"/>
            <w:shd w:val="clear" w:color="auto" w:fill="auto"/>
            <w:noWrap/>
            <w:vAlign w:val="center"/>
            <w:hideMark/>
          </w:tcPr>
          <w:p w14:paraId="18CA8846"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Biology</w:t>
            </w:r>
          </w:p>
        </w:tc>
      </w:tr>
      <w:tr w:rsidR="00A3402D" w:rsidRPr="00570A17" w14:paraId="40BB3C08" w14:textId="77777777" w:rsidTr="00E23430">
        <w:trPr>
          <w:trHeight w:val="300"/>
        </w:trPr>
        <w:tc>
          <w:tcPr>
            <w:tcW w:w="512" w:type="pct"/>
            <w:shd w:val="clear" w:color="auto" w:fill="auto"/>
            <w:noWrap/>
            <w:vAlign w:val="center"/>
            <w:hideMark/>
          </w:tcPr>
          <w:p w14:paraId="5BDD8EC9"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46</w:t>
            </w:r>
          </w:p>
        </w:tc>
        <w:tc>
          <w:tcPr>
            <w:tcW w:w="2389" w:type="pct"/>
            <w:shd w:val="clear" w:color="auto" w:fill="auto"/>
            <w:noWrap/>
            <w:vAlign w:val="center"/>
            <w:hideMark/>
          </w:tcPr>
          <w:p w14:paraId="5DBB92AE"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Human Digestive System</w:t>
            </w:r>
          </w:p>
        </w:tc>
        <w:tc>
          <w:tcPr>
            <w:tcW w:w="2099" w:type="pct"/>
            <w:shd w:val="clear" w:color="auto" w:fill="auto"/>
            <w:noWrap/>
            <w:vAlign w:val="center"/>
            <w:hideMark/>
          </w:tcPr>
          <w:p w14:paraId="7FF6F8FF"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Biology</w:t>
            </w:r>
          </w:p>
        </w:tc>
      </w:tr>
      <w:tr w:rsidR="00A3402D" w:rsidRPr="00570A17" w14:paraId="44A5039B" w14:textId="77777777" w:rsidTr="00E23430">
        <w:trPr>
          <w:trHeight w:val="300"/>
        </w:trPr>
        <w:tc>
          <w:tcPr>
            <w:tcW w:w="512" w:type="pct"/>
            <w:shd w:val="clear" w:color="auto" w:fill="auto"/>
            <w:noWrap/>
            <w:vAlign w:val="center"/>
            <w:hideMark/>
          </w:tcPr>
          <w:p w14:paraId="69FAE03C"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47</w:t>
            </w:r>
          </w:p>
        </w:tc>
        <w:tc>
          <w:tcPr>
            <w:tcW w:w="2389" w:type="pct"/>
            <w:shd w:val="clear" w:color="auto" w:fill="auto"/>
            <w:noWrap/>
            <w:vAlign w:val="center"/>
            <w:hideMark/>
          </w:tcPr>
          <w:p w14:paraId="58795C20"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Human Respiratory System</w:t>
            </w:r>
          </w:p>
        </w:tc>
        <w:tc>
          <w:tcPr>
            <w:tcW w:w="2099" w:type="pct"/>
            <w:shd w:val="clear" w:color="auto" w:fill="auto"/>
            <w:noWrap/>
            <w:vAlign w:val="center"/>
            <w:hideMark/>
          </w:tcPr>
          <w:p w14:paraId="42D01AE8"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Biology</w:t>
            </w:r>
          </w:p>
        </w:tc>
      </w:tr>
      <w:tr w:rsidR="00A3402D" w:rsidRPr="00570A17" w14:paraId="3D067262" w14:textId="77777777" w:rsidTr="00E23430">
        <w:trPr>
          <w:trHeight w:val="300"/>
        </w:trPr>
        <w:tc>
          <w:tcPr>
            <w:tcW w:w="512" w:type="pct"/>
            <w:shd w:val="clear" w:color="auto" w:fill="auto"/>
            <w:noWrap/>
            <w:vAlign w:val="center"/>
            <w:hideMark/>
          </w:tcPr>
          <w:p w14:paraId="09883C89"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lastRenderedPageBreak/>
              <w:t>48</w:t>
            </w:r>
          </w:p>
        </w:tc>
        <w:tc>
          <w:tcPr>
            <w:tcW w:w="2389" w:type="pct"/>
            <w:shd w:val="clear" w:color="auto" w:fill="auto"/>
            <w:noWrap/>
            <w:vAlign w:val="center"/>
            <w:hideMark/>
          </w:tcPr>
          <w:p w14:paraId="4A870479"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Human Liver</w:t>
            </w:r>
          </w:p>
        </w:tc>
        <w:tc>
          <w:tcPr>
            <w:tcW w:w="2099" w:type="pct"/>
            <w:shd w:val="clear" w:color="auto" w:fill="auto"/>
            <w:noWrap/>
            <w:vAlign w:val="center"/>
            <w:hideMark/>
          </w:tcPr>
          <w:p w14:paraId="38C37258"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Biology</w:t>
            </w:r>
          </w:p>
        </w:tc>
      </w:tr>
      <w:tr w:rsidR="00A3402D" w:rsidRPr="00570A17" w14:paraId="56A127AF" w14:textId="77777777" w:rsidTr="00E23430">
        <w:trPr>
          <w:trHeight w:val="300"/>
        </w:trPr>
        <w:tc>
          <w:tcPr>
            <w:tcW w:w="512" w:type="pct"/>
            <w:shd w:val="clear" w:color="auto" w:fill="auto"/>
            <w:noWrap/>
            <w:vAlign w:val="center"/>
            <w:hideMark/>
          </w:tcPr>
          <w:p w14:paraId="3B5F0054"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49</w:t>
            </w:r>
          </w:p>
        </w:tc>
        <w:tc>
          <w:tcPr>
            <w:tcW w:w="2389" w:type="pct"/>
            <w:shd w:val="clear" w:color="auto" w:fill="auto"/>
            <w:noWrap/>
            <w:vAlign w:val="center"/>
            <w:hideMark/>
          </w:tcPr>
          <w:p w14:paraId="469C717A"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Human Kidney</w:t>
            </w:r>
          </w:p>
        </w:tc>
        <w:tc>
          <w:tcPr>
            <w:tcW w:w="2099" w:type="pct"/>
            <w:shd w:val="clear" w:color="auto" w:fill="auto"/>
            <w:noWrap/>
            <w:vAlign w:val="center"/>
            <w:hideMark/>
          </w:tcPr>
          <w:p w14:paraId="7ABA42CA"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Biology</w:t>
            </w:r>
          </w:p>
        </w:tc>
      </w:tr>
      <w:tr w:rsidR="00A3402D" w:rsidRPr="00570A17" w14:paraId="45E7F331" w14:textId="77777777" w:rsidTr="00E23430">
        <w:trPr>
          <w:trHeight w:val="300"/>
        </w:trPr>
        <w:tc>
          <w:tcPr>
            <w:tcW w:w="512" w:type="pct"/>
            <w:shd w:val="clear" w:color="auto" w:fill="auto"/>
            <w:noWrap/>
            <w:vAlign w:val="center"/>
            <w:hideMark/>
          </w:tcPr>
          <w:p w14:paraId="7F7C386A"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50</w:t>
            </w:r>
          </w:p>
        </w:tc>
        <w:tc>
          <w:tcPr>
            <w:tcW w:w="2389" w:type="pct"/>
            <w:shd w:val="clear" w:color="auto" w:fill="auto"/>
            <w:noWrap/>
            <w:vAlign w:val="center"/>
            <w:hideMark/>
          </w:tcPr>
          <w:p w14:paraId="5B8D4486"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Human Teeth</w:t>
            </w:r>
          </w:p>
        </w:tc>
        <w:tc>
          <w:tcPr>
            <w:tcW w:w="2099" w:type="pct"/>
            <w:shd w:val="clear" w:color="auto" w:fill="auto"/>
            <w:noWrap/>
            <w:vAlign w:val="center"/>
            <w:hideMark/>
          </w:tcPr>
          <w:p w14:paraId="558AB8FF"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Biology</w:t>
            </w:r>
          </w:p>
        </w:tc>
      </w:tr>
      <w:tr w:rsidR="00A3402D" w:rsidRPr="00570A17" w14:paraId="714A7E10" w14:textId="77777777" w:rsidTr="00E23430">
        <w:trPr>
          <w:trHeight w:val="300"/>
        </w:trPr>
        <w:tc>
          <w:tcPr>
            <w:tcW w:w="512" w:type="pct"/>
            <w:shd w:val="clear" w:color="auto" w:fill="auto"/>
            <w:noWrap/>
            <w:vAlign w:val="center"/>
            <w:hideMark/>
          </w:tcPr>
          <w:p w14:paraId="6E696F7F"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51</w:t>
            </w:r>
          </w:p>
        </w:tc>
        <w:tc>
          <w:tcPr>
            <w:tcW w:w="2389" w:type="pct"/>
            <w:shd w:val="clear" w:color="auto" w:fill="auto"/>
            <w:noWrap/>
            <w:vAlign w:val="center"/>
            <w:hideMark/>
          </w:tcPr>
          <w:p w14:paraId="5DE74D07"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Shoulder Joint</w:t>
            </w:r>
          </w:p>
        </w:tc>
        <w:tc>
          <w:tcPr>
            <w:tcW w:w="2099" w:type="pct"/>
            <w:shd w:val="clear" w:color="auto" w:fill="auto"/>
            <w:noWrap/>
            <w:vAlign w:val="center"/>
            <w:hideMark/>
          </w:tcPr>
          <w:p w14:paraId="0D82E2FB"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Biology</w:t>
            </w:r>
          </w:p>
        </w:tc>
      </w:tr>
      <w:tr w:rsidR="00A3402D" w:rsidRPr="00570A17" w14:paraId="339FB022" w14:textId="77777777" w:rsidTr="00E23430">
        <w:trPr>
          <w:trHeight w:val="300"/>
        </w:trPr>
        <w:tc>
          <w:tcPr>
            <w:tcW w:w="512" w:type="pct"/>
            <w:shd w:val="clear" w:color="auto" w:fill="auto"/>
            <w:noWrap/>
            <w:vAlign w:val="center"/>
            <w:hideMark/>
          </w:tcPr>
          <w:p w14:paraId="51D32592"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52</w:t>
            </w:r>
          </w:p>
        </w:tc>
        <w:tc>
          <w:tcPr>
            <w:tcW w:w="2389" w:type="pct"/>
            <w:shd w:val="clear" w:color="auto" w:fill="auto"/>
            <w:noWrap/>
            <w:vAlign w:val="center"/>
            <w:hideMark/>
          </w:tcPr>
          <w:p w14:paraId="2C553253"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Knee Joint</w:t>
            </w:r>
          </w:p>
        </w:tc>
        <w:tc>
          <w:tcPr>
            <w:tcW w:w="2099" w:type="pct"/>
            <w:shd w:val="clear" w:color="auto" w:fill="auto"/>
            <w:noWrap/>
            <w:vAlign w:val="center"/>
            <w:hideMark/>
          </w:tcPr>
          <w:p w14:paraId="5B785D49"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Biology</w:t>
            </w:r>
          </w:p>
        </w:tc>
      </w:tr>
      <w:tr w:rsidR="00A3402D" w:rsidRPr="00570A17" w14:paraId="24A8AE81" w14:textId="77777777" w:rsidTr="00E23430">
        <w:trPr>
          <w:trHeight w:val="300"/>
        </w:trPr>
        <w:tc>
          <w:tcPr>
            <w:tcW w:w="512" w:type="pct"/>
            <w:shd w:val="clear" w:color="auto" w:fill="auto"/>
            <w:noWrap/>
            <w:vAlign w:val="center"/>
            <w:hideMark/>
          </w:tcPr>
          <w:p w14:paraId="1034D070"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53</w:t>
            </w:r>
          </w:p>
        </w:tc>
        <w:tc>
          <w:tcPr>
            <w:tcW w:w="2389" w:type="pct"/>
            <w:shd w:val="clear" w:color="auto" w:fill="auto"/>
            <w:noWrap/>
            <w:vAlign w:val="center"/>
            <w:hideMark/>
          </w:tcPr>
          <w:p w14:paraId="552D021F"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Spring Balance</w:t>
            </w:r>
          </w:p>
        </w:tc>
        <w:tc>
          <w:tcPr>
            <w:tcW w:w="2099" w:type="pct"/>
            <w:shd w:val="clear" w:color="auto" w:fill="auto"/>
            <w:noWrap/>
            <w:vAlign w:val="center"/>
            <w:hideMark/>
          </w:tcPr>
          <w:p w14:paraId="3AB74A43"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Measurement</w:t>
            </w:r>
          </w:p>
        </w:tc>
      </w:tr>
      <w:tr w:rsidR="00A3402D" w:rsidRPr="00570A17" w14:paraId="7413A385" w14:textId="77777777" w:rsidTr="00E23430">
        <w:trPr>
          <w:trHeight w:val="300"/>
        </w:trPr>
        <w:tc>
          <w:tcPr>
            <w:tcW w:w="512" w:type="pct"/>
            <w:shd w:val="clear" w:color="auto" w:fill="auto"/>
            <w:noWrap/>
            <w:vAlign w:val="center"/>
            <w:hideMark/>
          </w:tcPr>
          <w:p w14:paraId="763B4D3F"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54</w:t>
            </w:r>
          </w:p>
        </w:tc>
        <w:tc>
          <w:tcPr>
            <w:tcW w:w="2389" w:type="pct"/>
            <w:shd w:val="clear" w:color="auto" w:fill="auto"/>
            <w:noWrap/>
            <w:vAlign w:val="center"/>
            <w:hideMark/>
          </w:tcPr>
          <w:p w14:paraId="5C0F678A"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Roman Numbers</w:t>
            </w:r>
          </w:p>
        </w:tc>
        <w:tc>
          <w:tcPr>
            <w:tcW w:w="2099" w:type="pct"/>
            <w:shd w:val="clear" w:color="auto" w:fill="auto"/>
            <w:noWrap/>
            <w:vAlign w:val="center"/>
            <w:hideMark/>
          </w:tcPr>
          <w:p w14:paraId="56040A80"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Measurement</w:t>
            </w:r>
          </w:p>
        </w:tc>
      </w:tr>
      <w:tr w:rsidR="00A3402D" w:rsidRPr="00570A17" w14:paraId="7F653C09" w14:textId="77777777" w:rsidTr="00E23430">
        <w:trPr>
          <w:trHeight w:val="300"/>
        </w:trPr>
        <w:tc>
          <w:tcPr>
            <w:tcW w:w="512" w:type="pct"/>
            <w:shd w:val="clear" w:color="auto" w:fill="auto"/>
            <w:noWrap/>
            <w:vAlign w:val="center"/>
            <w:hideMark/>
          </w:tcPr>
          <w:p w14:paraId="3075090C"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55</w:t>
            </w:r>
          </w:p>
        </w:tc>
        <w:tc>
          <w:tcPr>
            <w:tcW w:w="2389" w:type="pct"/>
            <w:shd w:val="clear" w:color="auto" w:fill="auto"/>
            <w:noWrap/>
            <w:vAlign w:val="center"/>
            <w:hideMark/>
          </w:tcPr>
          <w:p w14:paraId="14E8E236"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Understanding Fraction (Disc)</w:t>
            </w:r>
          </w:p>
        </w:tc>
        <w:tc>
          <w:tcPr>
            <w:tcW w:w="2099" w:type="pct"/>
            <w:shd w:val="clear" w:color="auto" w:fill="auto"/>
            <w:noWrap/>
            <w:vAlign w:val="center"/>
            <w:hideMark/>
          </w:tcPr>
          <w:p w14:paraId="453AE4B8"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Measurement</w:t>
            </w:r>
          </w:p>
        </w:tc>
      </w:tr>
      <w:tr w:rsidR="00A3402D" w:rsidRPr="00570A17" w14:paraId="19705DB2" w14:textId="77777777" w:rsidTr="00E23430">
        <w:trPr>
          <w:trHeight w:val="300"/>
        </w:trPr>
        <w:tc>
          <w:tcPr>
            <w:tcW w:w="512" w:type="pct"/>
            <w:shd w:val="clear" w:color="auto" w:fill="auto"/>
            <w:noWrap/>
            <w:vAlign w:val="center"/>
            <w:hideMark/>
          </w:tcPr>
          <w:p w14:paraId="69BD1343"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56</w:t>
            </w:r>
          </w:p>
        </w:tc>
        <w:tc>
          <w:tcPr>
            <w:tcW w:w="2389" w:type="pct"/>
            <w:shd w:val="clear" w:color="auto" w:fill="auto"/>
            <w:noWrap/>
            <w:vAlign w:val="center"/>
            <w:hideMark/>
          </w:tcPr>
          <w:p w14:paraId="1598E40F"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Understanding Fraction (Tiles)</w:t>
            </w:r>
          </w:p>
        </w:tc>
        <w:tc>
          <w:tcPr>
            <w:tcW w:w="2099" w:type="pct"/>
            <w:shd w:val="clear" w:color="auto" w:fill="auto"/>
            <w:noWrap/>
            <w:vAlign w:val="center"/>
            <w:hideMark/>
          </w:tcPr>
          <w:p w14:paraId="2571CA73"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Measurement</w:t>
            </w:r>
          </w:p>
        </w:tc>
      </w:tr>
      <w:tr w:rsidR="00A3402D" w:rsidRPr="00570A17" w14:paraId="42A37305" w14:textId="77777777" w:rsidTr="00E23430">
        <w:trPr>
          <w:trHeight w:val="300"/>
        </w:trPr>
        <w:tc>
          <w:tcPr>
            <w:tcW w:w="512" w:type="pct"/>
            <w:shd w:val="clear" w:color="auto" w:fill="auto"/>
            <w:noWrap/>
            <w:vAlign w:val="center"/>
            <w:hideMark/>
          </w:tcPr>
          <w:p w14:paraId="06C726D2"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57</w:t>
            </w:r>
          </w:p>
        </w:tc>
        <w:tc>
          <w:tcPr>
            <w:tcW w:w="2389" w:type="pct"/>
            <w:shd w:val="clear" w:color="auto" w:fill="auto"/>
            <w:noWrap/>
            <w:vAlign w:val="center"/>
            <w:hideMark/>
          </w:tcPr>
          <w:p w14:paraId="2128FFC3"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(A+B)2 - (A-B)2 = 4AB</w:t>
            </w:r>
          </w:p>
        </w:tc>
        <w:tc>
          <w:tcPr>
            <w:tcW w:w="2099" w:type="pct"/>
            <w:shd w:val="clear" w:color="auto" w:fill="auto"/>
            <w:noWrap/>
            <w:vAlign w:val="center"/>
            <w:hideMark/>
          </w:tcPr>
          <w:p w14:paraId="3CE89B88"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Algebra</w:t>
            </w:r>
          </w:p>
        </w:tc>
      </w:tr>
      <w:tr w:rsidR="00A3402D" w:rsidRPr="00570A17" w14:paraId="1D12B8BF" w14:textId="77777777" w:rsidTr="00E23430">
        <w:trPr>
          <w:trHeight w:val="300"/>
        </w:trPr>
        <w:tc>
          <w:tcPr>
            <w:tcW w:w="512" w:type="pct"/>
            <w:shd w:val="clear" w:color="auto" w:fill="auto"/>
            <w:noWrap/>
            <w:vAlign w:val="center"/>
            <w:hideMark/>
          </w:tcPr>
          <w:p w14:paraId="13804CA7"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58</w:t>
            </w:r>
          </w:p>
        </w:tc>
        <w:tc>
          <w:tcPr>
            <w:tcW w:w="2389" w:type="pct"/>
            <w:shd w:val="clear" w:color="auto" w:fill="auto"/>
            <w:noWrap/>
            <w:vAlign w:val="center"/>
            <w:hideMark/>
          </w:tcPr>
          <w:p w14:paraId="3C09613C"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(A+B)2</w:t>
            </w:r>
          </w:p>
        </w:tc>
        <w:tc>
          <w:tcPr>
            <w:tcW w:w="2099" w:type="pct"/>
            <w:shd w:val="clear" w:color="auto" w:fill="auto"/>
            <w:noWrap/>
            <w:vAlign w:val="center"/>
            <w:hideMark/>
          </w:tcPr>
          <w:p w14:paraId="4EE407F9"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Algebra</w:t>
            </w:r>
          </w:p>
        </w:tc>
      </w:tr>
      <w:tr w:rsidR="00A3402D" w:rsidRPr="00570A17" w14:paraId="03F57898" w14:textId="77777777" w:rsidTr="00E23430">
        <w:trPr>
          <w:trHeight w:val="300"/>
        </w:trPr>
        <w:tc>
          <w:tcPr>
            <w:tcW w:w="512" w:type="pct"/>
            <w:shd w:val="clear" w:color="auto" w:fill="auto"/>
            <w:noWrap/>
            <w:vAlign w:val="center"/>
            <w:hideMark/>
          </w:tcPr>
          <w:p w14:paraId="72463054"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59</w:t>
            </w:r>
          </w:p>
        </w:tc>
        <w:tc>
          <w:tcPr>
            <w:tcW w:w="2389" w:type="pct"/>
            <w:shd w:val="clear" w:color="auto" w:fill="auto"/>
            <w:noWrap/>
            <w:vAlign w:val="center"/>
            <w:hideMark/>
          </w:tcPr>
          <w:p w14:paraId="09B90885"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(A+B+C)2</w:t>
            </w:r>
          </w:p>
        </w:tc>
        <w:tc>
          <w:tcPr>
            <w:tcW w:w="2099" w:type="pct"/>
            <w:shd w:val="clear" w:color="auto" w:fill="auto"/>
            <w:noWrap/>
            <w:vAlign w:val="center"/>
            <w:hideMark/>
          </w:tcPr>
          <w:p w14:paraId="1A888F7D"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Algebra</w:t>
            </w:r>
          </w:p>
        </w:tc>
      </w:tr>
      <w:tr w:rsidR="00A3402D" w:rsidRPr="00570A17" w14:paraId="644A76D3" w14:textId="77777777" w:rsidTr="00E23430">
        <w:trPr>
          <w:trHeight w:val="300"/>
        </w:trPr>
        <w:tc>
          <w:tcPr>
            <w:tcW w:w="512" w:type="pct"/>
            <w:shd w:val="clear" w:color="auto" w:fill="auto"/>
            <w:noWrap/>
            <w:vAlign w:val="center"/>
            <w:hideMark/>
          </w:tcPr>
          <w:p w14:paraId="7B200BF3"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60</w:t>
            </w:r>
          </w:p>
        </w:tc>
        <w:tc>
          <w:tcPr>
            <w:tcW w:w="2389" w:type="pct"/>
            <w:shd w:val="clear" w:color="auto" w:fill="auto"/>
            <w:noWrap/>
            <w:vAlign w:val="center"/>
            <w:hideMark/>
          </w:tcPr>
          <w:p w14:paraId="177753FA"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(A-B)2</w:t>
            </w:r>
          </w:p>
        </w:tc>
        <w:tc>
          <w:tcPr>
            <w:tcW w:w="2099" w:type="pct"/>
            <w:shd w:val="clear" w:color="auto" w:fill="auto"/>
            <w:noWrap/>
            <w:vAlign w:val="center"/>
            <w:hideMark/>
          </w:tcPr>
          <w:p w14:paraId="57DD6A79"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Algebra</w:t>
            </w:r>
          </w:p>
        </w:tc>
      </w:tr>
      <w:tr w:rsidR="00A3402D" w:rsidRPr="00570A17" w14:paraId="50D3D8ED" w14:textId="77777777" w:rsidTr="00E23430">
        <w:trPr>
          <w:trHeight w:val="300"/>
        </w:trPr>
        <w:tc>
          <w:tcPr>
            <w:tcW w:w="512" w:type="pct"/>
            <w:shd w:val="clear" w:color="auto" w:fill="auto"/>
            <w:noWrap/>
            <w:vAlign w:val="center"/>
            <w:hideMark/>
          </w:tcPr>
          <w:p w14:paraId="17BD78D0"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61</w:t>
            </w:r>
          </w:p>
        </w:tc>
        <w:tc>
          <w:tcPr>
            <w:tcW w:w="2389" w:type="pct"/>
            <w:shd w:val="clear" w:color="auto" w:fill="auto"/>
            <w:noWrap/>
            <w:vAlign w:val="center"/>
            <w:hideMark/>
          </w:tcPr>
          <w:p w14:paraId="5AD07636"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A2 - B2</w:t>
            </w:r>
          </w:p>
        </w:tc>
        <w:tc>
          <w:tcPr>
            <w:tcW w:w="2099" w:type="pct"/>
            <w:shd w:val="clear" w:color="auto" w:fill="auto"/>
            <w:noWrap/>
            <w:vAlign w:val="center"/>
            <w:hideMark/>
          </w:tcPr>
          <w:p w14:paraId="0A53EDBB"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Algebra</w:t>
            </w:r>
          </w:p>
        </w:tc>
      </w:tr>
      <w:tr w:rsidR="00A3402D" w:rsidRPr="00570A17" w14:paraId="71348685" w14:textId="77777777" w:rsidTr="00E23430">
        <w:trPr>
          <w:trHeight w:val="300"/>
        </w:trPr>
        <w:tc>
          <w:tcPr>
            <w:tcW w:w="512" w:type="pct"/>
            <w:shd w:val="clear" w:color="auto" w:fill="auto"/>
            <w:noWrap/>
            <w:vAlign w:val="center"/>
            <w:hideMark/>
          </w:tcPr>
          <w:p w14:paraId="6A35EC90"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62</w:t>
            </w:r>
          </w:p>
        </w:tc>
        <w:tc>
          <w:tcPr>
            <w:tcW w:w="2389" w:type="pct"/>
            <w:shd w:val="clear" w:color="auto" w:fill="auto"/>
            <w:noWrap/>
            <w:vAlign w:val="center"/>
            <w:hideMark/>
          </w:tcPr>
          <w:p w14:paraId="31C142CE"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(A+B)3</w:t>
            </w:r>
          </w:p>
        </w:tc>
        <w:tc>
          <w:tcPr>
            <w:tcW w:w="2099" w:type="pct"/>
            <w:shd w:val="clear" w:color="auto" w:fill="auto"/>
            <w:noWrap/>
            <w:vAlign w:val="center"/>
            <w:hideMark/>
          </w:tcPr>
          <w:p w14:paraId="5E2CA14A"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Algebra</w:t>
            </w:r>
          </w:p>
        </w:tc>
      </w:tr>
      <w:tr w:rsidR="00A3402D" w:rsidRPr="00570A17" w14:paraId="102432C4" w14:textId="77777777" w:rsidTr="00E23430">
        <w:trPr>
          <w:trHeight w:val="300"/>
        </w:trPr>
        <w:tc>
          <w:tcPr>
            <w:tcW w:w="512" w:type="pct"/>
            <w:shd w:val="clear" w:color="auto" w:fill="auto"/>
            <w:noWrap/>
            <w:vAlign w:val="center"/>
            <w:hideMark/>
          </w:tcPr>
          <w:p w14:paraId="07199913"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63</w:t>
            </w:r>
          </w:p>
        </w:tc>
        <w:tc>
          <w:tcPr>
            <w:tcW w:w="2389" w:type="pct"/>
            <w:shd w:val="clear" w:color="auto" w:fill="auto"/>
            <w:noWrap/>
            <w:vAlign w:val="center"/>
            <w:hideMark/>
          </w:tcPr>
          <w:p w14:paraId="7C123202"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A3 - B3</w:t>
            </w:r>
          </w:p>
        </w:tc>
        <w:tc>
          <w:tcPr>
            <w:tcW w:w="2099" w:type="pct"/>
            <w:shd w:val="clear" w:color="auto" w:fill="auto"/>
            <w:noWrap/>
            <w:vAlign w:val="center"/>
            <w:hideMark/>
          </w:tcPr>
          <w:p w14:paraId="61157B33"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Algebra</w:t>
            </w:r>
          </w:p>
        </w:tc>
      </w:tr>
      <w:tr w:rsidR="00A3402D" w:rsidRPr="00570A17" w14:paraId="641ABD01" w14:textId="77777777" w:rsidTr="00E23430">
        <w:trPr>
          <w:trHeight w:val="300"/>
        </w:trPr>
        <w:tc>
          <w:tcPr>
            <w:tcW w:w="512" w:type="pct"/>
            <w:shd w:val="clear" w:color="auto" w:fill="auto"/>
            <w:noWrap/>
            <w:vAlign w:val="center"/>
            <w:hideMark/>
          </w:tcPr>
          <w:p w14:paraId="57BC3782"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64</w:t>
            </w:r>
          </w:p>
        </w:tc>
        <w:tc>
          <w:tcPr>
            <w:tcW w:w="2389" w:type="pct"/>
            <w:shd w:val="clear" w:color="auto" w:fill="auto"/>
            <w:noWrap/>
            <w:vAlign w:val="center"/>
            <w:hideMark/>
          </w:tcPr>
          <w:p w14:paraId="6AAA59CE"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Geoboard</w:t>
            </w:r>
          </w:p>
        </w:tc>
        <w:tc>
          <w:tcPr>
            <w:tcW w:w="2099" w:type="pct"/>
            <w:shd w:val="clear" w:color="auto" w:fill="auto"/>
            <w:noWrap/>
            <w:vAlign w:val="center"/>
            <w:hideMark/>
          </w:tcPr>
          <w:p w14:paraId="24441D0A"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Geometry</w:t>
            </w:r>
          </w:p>
        </w:tc>
      </w:tr>
      <w:tr w:rsidR="00A3402D" w:rsidRPr="00570A17" w14:paraId="1CE41DDC" w14:textId="77777777" w:rsidTr="00E23430">
        <w:trPr>
          <w:trHeight w:val="300"/>
        </w:trPr>
        <w:tc>
          <w:tcPr>
            <w:tcW w:w="512" w:type="pct"/>
            <w:shd w:val="clear" w:color="auto" w:fill="auto"/>
            <w:noWrap/>
            <w:vAlign w:val="center"/>
            <w:hideMark/>
          </w:tcPr>
          <w:p w14:paraId="70D1CE4A"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65</w:t>
            </w:r>
          </w:p>
        </w:tc>
        <w:tc>
          <w:tcPr>
            <w:tcW w:w="2389" w:type="pct"/>
            <w:shd w:val="clear" w:color="auto" w:fill="auto"/>
            <w:noWrap/>
            <w:vAlign w:val="center"/>
            <w:hideMark/>
          </w:tcPr>
          <w:p w14:paraId="3BE3E18C"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Relationship Solids</w:t>
            </w:r>
          </w:p>
        </w:tc>
        <w:tc>
          <w:tcPr>
            <w:tcW w:w="2099" w:type="pct"/>
            <w:shd w:val="clear" w:color="auto" w:fill="auto"/>
            <w:noWrap/>
            <w:vAlign w:val="center"/>
            <w:hideMark/>
          </w:tcPr>
          <w:p w14:paraId="30508AA8"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Geometry</w:t>
            </w:r>
          </w:p>
        </w:tc>
      </w:tr>
      <w:tr w:rsidR="00A3402D" w:rsidRPr="00570A17" w14:paraId="28157A55" w14:textId="77777777" w:rsidTr="00E23430">
        <w:trPr>
          <w:trHeight w:val="300"/>
        </w:trPr>
        <w:tc>
          <w:tcPr>
            <w:tcW w:w="512" w:type="pct"/>
            <w:shd w:val="clear" w:color="auto" w:fill="auto"/>
            <w:noWrap/>
            <w:vAlign w:val="center"/>
            <w:hideMark/>
          </w:tcPr>
          <w:p w14:paraId="765A37B1"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66</w:t>
            </w:r>
          </w:p>
        </w:tc>
        <w:tc>
          <w:tcPr>
            <w:tcW w:w="2389" w:type="pct"/>
            <w:shd w:val="clear" w:color="auto" w:fill="auto"/>
            <w:noWrap/>
            <w:vAlign w:val="center"/>
            <w:hideMark/>
          </w:tcPr>
          <w:p w14:paraId="7E177908"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Properties Lines &amp; Angles</w:t>
            </w:r>
          </w:p>
        </w:tc>
        <w:tc>
          <w:tcPr>
            <w:tcW w:w="2099" w:type="pct"/>
            <w:shd w:val="clear" w:color="auto" w:fill="auto"/>
            <w:noWrap/>
            <w:vAlign w:val="center"/>
            <w:hideMark/>
          </w:tcPr>
          <w:p w14:paraId="658B324C"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Geometry</w:t>
            </w:r>
          </w:p>
        </w:tc>
      </w:tr>
      <w:tr w:rsidR="00A3402D" w:rsidRPr="00570A17" w14:paraId="6CA10992" w14:textId="77777777" w:rsidTr="00E23430">
        <w:trPr>
          <w:trHeight w:val="585"/>
        </w:trPr>
        <w:tc>
          <w:tcPr>
            <w:tcW w:w="512" w:type="pct"/>
            <w:shd w:val="clear" w:color="auto" w:fill="auto"/>
            <w:noWrap/>
            <w:vAlign w:val="center"/>
            <w:hideMark/>
          </w:tcPr>
          <w:p w14:paraId="5B02D7DC"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67</w:t>
            </w:r>
          </w:p>
        </w:tc>
        <w:tc>
          <w:tcPr>
            <w:tcW w:w="2389" w:type="pct"/>
            <w:shd w:val="clear" w:color="auto" w:fill="auto"/>
            <w:vAlign w:val="center"/>
            <w:hideMark/>
          </w:tcPr>
          <w:p w14:paraId="171FE99E"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Triangle (Obtuse, Acute &amp; Right Angle)</w:t>
            </w:r>
          </w:p>
        </w:tc>
        <w:tc>
          <w:tcPr>
            <w:tcW w:w="2099" w:type="pct"/>
            <w:shd w:val="clear" w:color="auto" w:fill="auto"/>
            <w:noWrap/>
            <w:vAlign w:val="center"/>
            <w:hideMark/>
          </w:tcPr>
          <w:p w14:paraId="3E520BF2"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Geometry</w:t>
            </w:r>
          </w:p>
        </w:tc>
      </w:tr>
      <w:tr w:rsidR="00A3402D" w:rsidRPr="00570A17" w14:paraId="6EC6C473" w14:textId="77777777" w:rsidTr="00E23430">
        <w:trPr>
          <w:trHeight w:val="300"/>
        </w:trPr>
        <w:tc>
          <w:tcPr>
            <w:tcW w:w="512" w:type="pct"/>
            <w:shd w:val="clear" w:color="auto" w:fill="auto"/>
            <w:noWrap/>
            <w:vAlign w:val="center"/>
            <w:hideMark/>
          </w:tcPr>
          <w:p w14:paraId="78F90AE4"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68</w:t>
            </w:r>
          </w:p>
        </w:tc>
        <w:tc>
          <w:tcPr>
            <w:tcW w:w="2389" w:type="pct"/>
            <w:shd w:val="clear" w:color="auto" w:fill="auto"/>
            <w:noWrap/>
            <w:vAlign w:val="center"/>
            <w:hideMark/>
          </w:tcPr>
          <w:p w14:paraId="0523B98E"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Parallelogram &amp; Its Properties</w:t>
            </w:r>
          </w:p>
        </w:tc>
        <w:tc>
          <w:tcPr>
            <w:tcW w:w="2099" w:type="pct"/>
            <w:shd w:val="clear" w:color="auto" w:fill="auto"/>
            <w:noWrap/>
            <w:vAlign w:val="center"/>
            <w:hideMark/>
          </w:tcPr>
          <w:p w14:paraId="46921F47"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Geometry</w:t>
            </w:r>
          </w:p>
        </w:tc>
      </w:tr>
      <w:tr w:rsidR="00A3402D" w:rsidRPr="00570A17" w14:paraId="5DAA12AA" w14:textId="77777777" w:rsidTr="00E23430">
        <w:trPr>
          <w:trHeight w:val="300"/>
        </w:trPr>
        <w:tc>
          <w:tcPr>
            <w:tcW w:w="512" w:type="pct"/>
            <w:shd w:val="clear" w:color="auto" w:fill="auto"/>
            <w:noWrap/>
            <w:vAlign w:val="center"/>
            <w:hideMark/>
          </w:tcPr>
          <w:p w14:paraId="5A6B71ED"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69</w:t>
            </w:r>
          </w:p>
        </w:tc>
        <w:tc>
          <w:tcPr>
            <w:tcW w:w="2389" w:type="pct"/>
            <w:shd w:val="clear" w:color="auto" w:fill="auto"/>
            <w:noWrap/>
            <w:vAlign w:val="center"/>
            <w:hideMark/>
          </w:tcPr>
          <w:p w14:paraId="66FE7E91"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Rectangle</w:t>
            </w:r>
          </w:p>
        </w:tc>
        <w:tc>
          <w:tcPr>
            <w:tcW w:w="2099" w:type="pct"/>
            <w:shd w:val="clear" w:color="auto" w:fill="auto"/>
            <w:noWrap/>
            <w:vAlign w:val="center"/>
            <w:hideMark/>
          </w:tcPr>
          <w:p w14:paraId="4C4A68FA"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Geometry</w:t>
            </w:r>
          </w:p>
        </w:tc>
      </w:tr>
      <w:tr w:rsidR="00A3402D" w:rsidRPr="00570A17" w14:paraId="377B2227" w14:textId="77777777" w:rsidTr="00E23430">
        <w:trPr>
          <w:trHeight w:val="300"/>
        </w:trPr>
        <w:tc>
          <w:tcPr>
            <w:tcW w:w="512" w:type="pct"/>
            <w:shd w:val="clear" w:color="auto" w:fill="auto"/>
            <w:noWrap/>
            <w:vAlign w:val="center"/>
            <w:hideMark/>
          </w:tcPr>
          <w:p w14:paraId="609AE769"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70</w:t>
            </w:r>
          </w:p>
        </w:tc>
        <w:tc>
          <w:tcPr>
            <w:tcW w:w="2389" w:type="pct"/>
            <w:shd w:val="clear" w:color="auto" w:fill="auto"/>
            <w:noWrap/>
            <w:vAlign w:val="center"/>
            <w:hideMark/>
          </w:tcPr>
          <w:p w14:paraId="31AC9750"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Rhombus &amp; Trapezium</w:t>
            </w:r>
          </w:p>
        </w:tc>
        <w:tc>
          <w:tcPr>
            <w:tcW w:w="2099" w:type="pct"/>
            <w:shd w:val="clear" w:color="auto" w:fill="auto"/>
            <w:noWrap/>
            <w:vAlign w:val="center"/>
            <w:hideMark/>
          </w:tcPr>
          <w:p w14:paraId="4535AEAE"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Geometry</w:t>
            </w:r>
          </w:p>
        </w:tc>
      </w:tr>
      <w:tr w:rsidR="00A3402D" w:rsidRPr="00570A17" w14:paraId="478C0EE2" w14:textId="77777777" w:rsidTr="00E23430">
        <w:trPr>
          <w:trHeight w:val="300"/>
        </w:trPr>
        <w:tc>
          <w:tcPr>
            <w:tcW w:w="512" w:type="pct"/>
            <w:shd w:val="clear" w:color="auto" w:fill="auto"/>
            <w:noWrap/>
            <w:vAlign w:val="center"/>
            <w:hideMark/>
          </w:tcPr>
          <w:p w14:paraId="09D9FCF3"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71</w:t>
            </w:r>
          </w:p>
        </w:tc>
        <w:tc>
          <w:tcPr>
            <w:tcW w:w="2389" w:type="pct"/>
            <w:shd w:val="clear" w:color="auto" w:fill="auto"/>
            <w:noWrap/>
            <w:vAlign w:val="center"/>
            <w:hideMark/>
          </w:tcPr>
          <w:p w14:paraId="0AC9B465"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Area of Circle</w:t>
            </w:r>
          </w:p>
        </w:tc>
        <w:tc>
          <w:tcPr>
            <w:tcW w:w="2099" w:type="pct"/>
            <w:shd w:val="clear" w:color="auto" w:fill="auto"/>
            <w:noWrap/>
            <w:vAlign w:val="center"/>
            <w:hideMark/>
          </w:tcPr>
          <w:p w14:paraId="771A506B"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Geometry</w:t>
            </w:r>
          </w:p>
        </w:tc>
      </w:tr>
      <w:tr w:rsidR="00A3402D" w:rsidRPr="00570A17" w14:paraId="5985524D" w14:textId="77777777" w:rsidTr="00E23430">
        <w:trPr>
          <w:trHeight w:val="300"/>
        </w:trPr>
        <w:tc>
          <w:tcPr>
            <w:tcW w:w="512" w:type="pct"/>
            <w:shd w:val="clear" w:color="auto" w:fill="auto"/>
            <w:noWrap/>
            <w:vAlign w:val="center"/>
            <w:hideMark/>
          </w:tcPr>
          <w:p w14:paraId="6323D13C"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72</w:t>
            </w:r>
          </w:p>
        </w:tc>
        <w:tc>
          <w:tcPr>
            <w:tcW w:w="2389" w:type="pct"/>
            <w:shd w:val="clear" w:color="auto" w:fill="auto"/>
            <w:noWrap/>
            <w:vAlign w:val="center"/>
            <w:hideMark/>
          </w:tcPr>
          <w:p w14:paraId="701EE288"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Angle Sum Property of Triangle</w:t>
            </w:r>
          </w:p>
        </w:tc>
        <w:tc>
          <w:tcPr>
            <w:tcW w:w="2099" w:type="pct"/>
            <w:shd w:val="clear" w:color="auto" w:fill="auto"/>
            <w:noWrap/>
            <w:vAlign w:val="center"/>
            <w:hideMark/>
          </w:tcPr>
          <w:p w14:paraId="6BE55F49"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Geometry</w:t>
            </w:r>
          </w:p>
        </w:tc>
      </w:tr>
      <w:tr w:rsidR="00A3402D" w:rsidRPr="00570A17" w14:paraId="0A8C5171" w14:textId="77777777" w:rsidTr="00E23430">
        <w:trPr>
          <w:trHeight w:val="585"/>
        </w:trPr>
        <w:tc>
          <w:tcPr>
            <w:tcW w:w="512" w:type="pct"/>
            <w:shd w:val="clear" w:color="auto" w:fill="auto"/>
            <w:noWrap/>
            <w:vAlign w:val="center"/>
            <w:hideMark/>
          </w:tcPr>
          <w:p w14:paraId="6AB34BA1"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73</w:t>
            </w:r>
          </w:p>
        </w:tc>
        <w:tc>
          <w:tcPr>
            <w:tcW w:w="2389" w:type="pct"/>
            <w:shd w:val="clear" w:color="auto" w:fill="auto"/>
            <w:vAlign w:val="center"/>
            <w:hideMark/>
          </w:tcPr>
          <w:p w14:paraId="7B6962C2"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Angle Sum Property of Quadrilateral</w:t>
            </w:r>
          </w:p>
        </w:tc>
        <w:tc>
          <w:tcPr>
            <w:tcW w:w="2099" w:type="pct"/>
            <w:shd w:val="clear" w:color="auto" w:fill="auto"/>
            <w:noWrap/>
            <w:vAlign w:val="center"/>
            <w:hideMark/>
          </w:tcPr>
          <w:p w14:paraId="14FEB5AC"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Geometry</w:t>
            </w:r>
          </w:p>
        </w:tc>
      </w:tr>
      <w:tr w:rsidR="00A3402D" w:rsidRPr="00570A17" w14:paraId="56C5CE3B" w14:textId="77777777" w:rsidTr="00E23430">
        <w:trPr>
          <w:trHeight w:val="300"/>
        </w:trPr>
        <w:tc>
          <w:tcPr>
            <w:tcW w:w="512" w:type="pct"/>
            <w:shd w:val="clear" w:color="auto" w:fill="auto"/>
            <w:noWrap/>
            <w:vAlign w:val="center"/>
            <w:hideMark/>
          </w:tcPr>
          <w:p w14:paraId="441D1A3E"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74</w:t>
            </w:r>
          </w:p>
        </w:tc>
        <w:tc>
          <w:tcPr>
            <w:tcW w:w="2389" w:type="pct"/>
            <w:shd w:val="clear" w:color="auto" w:fill="auto"/>
            <w:noWrap/>
            <w:vAlign w:val="center"/>
            <w:hideMark/>
          </w:tcPr>
          <w:p w14:paraId="2B848D39"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Angle Inscribed in Circle</w:t>
            </w:r>
          </w:p>
        </w:tc>
        <w:tc>
          <w:tcPr>
            <w:tcW w:w="2099" w:type="pct"/>
            <w:shd w:val="clear" w:color="auto" w:fill="auto"/>
            <w:noWrap/>
            <w:vAlign w:val="center"/>
            <w:hideMark/>
          </w:tcPr>
          <w:p w14:paraId="172A8F3D"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Geometry</w:t>
            </w:r>
          </w:p>
        </w:tc>
      </w:tr>
      <w:tr w:rsidR="00A3402D" w:rsidRPr="00570A17" w14:paraId="3861945B" w14:textId="77777777" w:rsidTr="00E23430">
        <w:trPr>
          <w:trHeight w:val="300"/>
        </w:trPr>
        <w:tc>
          <w:tcPr>
            <w:tcW w:w="512" w:type="pct"/>
            <w:shd w:val="clear" w:color="auto" w:fill="auto"/>
            <w:noWrap/>
            <w:vAlign w:val="center"/>
            <w:hideMark/>
          </w:tcPr>
          <w:p w14:paraId="7D859AAD"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75</w:t>
            </w:r>
          </w:p>
        </w:tc>
        <w:tc>
          <w:tcPr>
            <w:tcW w:w="2389" w:type="pct"/>
            <w:shd w:val="clear" w:color="auto" w:fill="auto"/>
            <w:noWrap/>
            <w:vAlign w:val="center"/>
            <w:hideMark/>
          </w:tcPr>
          <w:p w14:paraId="098BD89C"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Interior &amp; Exterior Angle on Triangle</w:t>
            </w:r>
          </w:p>
        </w:tc>
        <w:tc>
          <w:tcPr>
            <w:tcW w:w="2099" w:type="pct"/>
            <w:shd w:val="clear" w:color="auto" w:fill="auto"/>
            <w:noWrap/>
            <w:vAlign w:val="center"/>
            <w:hideMark/>
          </w:tcPr>
          <w:p w14:paraId="55019297"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Geometry</w:t>
            </w:r>
          </w:p>
        </w:tc>
      </w:tr>
      <w:tr w:rsidR="00A3402D" w:rsidRPr="00570A17" w14:paraId="6CE51623" w14:textId="77777777" w:rsidTr="00E23430">
        <w:trPr>
          <w:trHeight w:val="300"/>
        </w:trPr>
        <w:tc>
          <w:tcPr>
            <w:tcW w:w="512" w:type="pct"/>
            <w:shd w:val="clear" w:color="auto" w:fill="auto"/>
            <w:noWrap/>
            <w:vAlign w:val="center"/>
            <w:hideMark/>
          </w:tcPr>
          <w:p w14:paraId="1285374F"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76</w:t>
            </w:r>
          </w:p>
        </w:tc>
        <w:tc>
          <w:tcPr>
            <w:tcW w:w="2389" w:type="pct"/>
            <w:shd w:val="clear" w:color="auto" w:fill="auto"/>
            <w:noWrap/>
            <w:vAlign w:val="center"/>
            <w:hideMark/>
          </w:tcPr>
          <w:p w14:paraId="1BA799C8"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Sum of Interior Angles of Hexagon</w:t>
            </w:r>
          </w:p>
        </w:tc>
        <w:tc>
          <w:tcPr>
            <w:tcW w:w="2099" w:type="pct"/>
            <w:shd w:val="clear" w:color="auto" w:fill="auto"/>
            <w:noWrap/>
            <w:vAlign w:val="center"/>
            <w:hideMark/>
          </w:tcPr>
          <w:p w14:paraId="07C35D75"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Geometry</w:t>
            </w:r>
          </w:p>
        </w:tc>
      </w:tr>
      <w:tr w:rsidR="00A3402D" w:rsidRPr="00570A17" w14:paraId="2D556E02" w14:textId="77777777" w:rsidTr="00E23430">
        <w:trPr>
          <w:trHeight w:val="300"/>
        </w:trPr>
        <w:tc>
          <w:tcPr>
            <w:tcW w:w="512" w:type="pct"/>
            <w:shd w:val="clear" w:color="auto" w:fill="auto"/>
            <w:noWrap/>
            <w:vAlign w:val="center"/>
            <w:hideMark/>
          </w:tcPr>
          <w:p w14:paraId="2B8F253E"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77</w:t>
            </w:r>
          </w:p>
        </w:tc>
        <w:tc>
          <w:tcPr>
            <w:tcW w:w="2389" w:type="pct"/>
            <w:shd w:val="clear" w:color="auto" w:fill="auto"/>
            <w:noWrap/>
            <w:vAlign w:val="center"/>
            <w:hideMark/>
          </w:tcPr>
          <w:p w14:paraId="2D947DFC"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Area of an Arc</w:t>
            </w:r>
          </w:p>
        </w:tc>
        <w:tc>
          <w:tcPr>
            <w:tcW w:w="2099" w:type="pct"/>
            <w:shd w:val="clear" w:color="auto" w:fill="auto"/>
            <w:noWrap/>
            <w:vAlign w:val="center"/>
            <w:hideMark/>
          </w:tcPr>
          <w:p w14:paraId="34B20ACF"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Geometry</w:t>
            </w:r>
          </w:p>
        </w:tc>
      </w:tr>
      <w:tr w:rsidR="00A3402D" w:rsidRPr="00570A17" w14:paraId="0CB7FE24" w14:textId="77777777" w:rsidTr="00E23430">
        <w:trPr>
          <w:trHeight w:val="300"/>
        </w:trPr>
        <w:tc>
          <w:tcPr>
            <w:tcW w:w="512" w:type="pct"/>
            <w:shd w:val="clear" w:color="auto" w:fill="auto"/>
            <w:noWrap/>
            <w:vAlign w:val="center"/>
            <w:hideMark/>
          </w:tcPr>
          <w:p w14:paraId="416A0F27"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78</w:t>
            </w:r>
          </w:p>
        </w:tc>
        <w:tc>
          <w:tcPr>
            <w:tcW w:w="2389" w:type="pct"/>
            <w:shd w:val="clear" w:color="auto" w:fill="auto"/>
            <w:noWrap/>
            <w:vAlign w:val="center"/>
            <w:hideMark/>
          </w:tcPr>
          <w:p w14:paraId="1CD42F80"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Sector &amp; Cone Relation</w:t>
            </w:r>
          </w:p>
        </w:tc>
        <w:tc>
          <w:tcPr>
            <w:tcW w:w="2099" w:type="pct"/>
            <w:shd w:val="clear" w:color="auto" w:fill="auto"/>
            <w:noWrap/>
            <w:vAlign w:val="center"/>
            <w:hideMark/>
          </w:tcPr>
          <w:p w14:paraId="132EFD4C"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Geometry</w:t>
            </w:r>
          </w:p>
        </w:tc>
      </w:tr>
      <w:tr w:rsidR="00A3402D" w:rsidRPr="00570A17" w14:paraId="7BFF5B36" w14:textId="77777777" w:rsidTr="00E23430">
        <w:trPr>
          <w:trHeight w:val="300"/>
        </w:trPr>
        <w:tc>
          <w:tcPr>
            <w:tcW w:w="512" w:type="pct"/>
            <w:shd w:val="clear" w:color="auto" w:fill="auto"/>
            <w:noWrap/>
            <w:vAlign w:val="center"/>
            <w:hideMark/>
          </w:tcPr>
          <w:p w14:paraId="099D6108"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79</w:t>
            </w:r>
          </w:p>
        </w:tc>
        <w:tc>
          <w:tcPr>
            <w:tcW w:w="2389" w:type="pct"/>
            <w:shd w:val="clear" w:color="auto" w:fill="auto"/>
            <w:noWrap/>
            <w:vAlign w:val="center"/>
            <w:hideMark/>
          </w:tcPr>
          <w:p w14:paraId="75A01AFD"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Insulator &amp; Conductor</w:t>
            </w:r>
          </w:p>
        </w:tc>
        <w:tc>
          <w:tcPr>
            <w:tcW w:w="2099" w:type="pct"/>
            <w:shd w:val="clear" w:color="auto" w:fill="auto"/>
            <w:noWrap/>
            <w:vAlign w:val="center"/>
            <w:hideMark/>
          </w:tcPr>
          <w:p w14:paraId="1A3846C3"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Innovation Corner</w:t>
            </w:r>
          </w:p>
        </w:tc>
      </w:tr>
      <w:tr w:rsidR="00A3402D" w:rsidRPr="00570A17" w14:paraId="4FDA8E09" w14:textId="77777777" w:rsidTr="00E23430">
        <w:trPr>
          <w:trHeight w:val="300"/>
        </w:trPr>
        <w:tc>
          <w:tcPr>
            <w:tcW w:w="512" w:type="pct"/>
            <w:shd w:val="clear" w:color="auto" w:fill="auto"/>
            <w:noWrap/>
            <w:vAlign w:val="center"/>
            <w:hideMark/>
          </w:tcPr>
          <w:p w14:paraId="0E5B258D" w14:textId="77777777" w:rsidR="00A3402D" w:rsidRPr="00570A17" w:rsidRDefault="00A3402D" w:rsidP="00E23430">
            <w:pPr>
              <w:spacing w:after="0" w:line="240" w:lineRule="auto"/>
              <w:jc w:val="right"/>
              <w:rPr>
                <w:rFonts w:ascii="Lato" w:eastAsia="Times New Roman" w:hAnsi="Lato" w:cs="Calibri"/>
                <w:color w:val="000000"/>
                <w:lang w:eastAsia="en-IN"/>
              </w:rPr>
            </w:pPr>
            <w:r w:rsidRPr="00570A17">
              <w:rPr>
                <w:rFonts w:ascii="Lato" w:eastAsia="Times New Roman" w:hAnsi="Lato" w:cs="Calibri"/>
                <w:color w:val="000000"/>
                <w:lang w:eastAsia="en-IN"/>
              </w:rPr>
              <w:t>80</w:t>
            </w:r>
          </w:p>
        </w:tc>
        <w:tc>
          <w:tcPr>
            <w:tcW w:w="2389" w:type="pct"/>
            <w:shd w:val="clear" w:color="auto" w:fill="auto"/>
            <w:noWrap/>
            <w:vAlign w:val="center"/>
            <w:hideMark/>
          </w:tcPr>
          <w:p w14:paraId="59BC3A4F"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Charge Sensor</w:t>
            </w:r>
          </w:p>
        </w:tc>
        <w:tc>
          <w:tcPr>
            <w:tcW w:w="2099" w:type="pct"/>
            <w:shd w:val="clear" w:color="auto" w:fill="auto"/>
            <w:noWrap/>
            <w:vAlign w:val="center"/>
            <w:hideMark/>
          </w:tcPr>
          <w:p w14:paraId="2515C95C"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Innovation Corner</w:t>
            </w:r>
          </w:p>
        </w:tc>
      </w:tr>
      <w:tr w:rsidR="00A3402D" w:rsidRPr="00570A17" w14:paraId="2D842F40" w14:textId="77777777" w:rsidTr="00E23430">
        <w:trPr>
          <w:trHeight w:val="285"/>
        </w:trPr>
        <w:tc>
          <w:tcPr>
            <w:tcW w:w="512" w:type="pct"/>
            <w:shd w:val="clear" w:color="auto" w:fill="auto"/>
            <w:noWrap/>
            <w:vAlign w:val="center"/>
            <w:hideMark/>
          </w:tcPr>
          <w:p w14:paraId="0E87D147" w14:textId="77777777" w:rsidR="00A3402D" w:rsidRPr="00570A17" w:rsidRDefault="00A3402D" w:rsidP="00E23430">
            <w:pPr>
              <w:spacing w:after="0" w:line="240" w:lineRule="auto"/>
              <w:jc w:val="center"/>
              <w:rPr>
                <w:rFonts w:ascii="Lato" w:eastAsia="Times New Roman" w:hAnsi="Lato" w:cs="Calibri"/>
                <w:color w:val="000000"/>
                <w:lang w:eastAsia="en-IN"/>
              </w:rPr>
            </w:pPr>
          </w:p>
        </w:tc>
        <w:tc>
          <w:tcPr>
            <w:tcW w:w="2389" w:type="pct"/>
            <w:shd w:val="clear" w:color="auto" w:fill="auto"/>
            <w:noWrap/>
            <w:vAlign w:val="bottom"/>
            <w:hideMark/>
          </w:tcPr>
          <w:p w14:paraId="0B745AC0" w14:textId="77777777" w:rsidR="00A3402D" w:rsidRPr="00570A17" w:rsidRDefault="00A3402D" w:rsidP="00E23430">
            <w:pPr>
              <w:spacing w:after="0" w:line="240" w:lineRule="auto"/>
              <w:jc w:val="both"/>
              <w:rPr>
                <w:rFonts w:ascii="Times New Roman" w:eastAsia="Times New Roman" w:hAnsi="Times New Roman" w:cs="Times New Roman"/>
                <w:sz w:val="20"/>
                <w:szCs w:val="20"/>
                <w:lang w:eastAsia="en-IN"/>
              </w:rPr>
            </w:pPr>
          </w:p>
        </w:tc>
        <w:tc>
          <w:tcPr>
            <w:tcW w:w="2099" w:type="pct"/>
            <w:shd w:val="clear" w:color="auto" w:fill="auto"/>
            <w:noWrap/>
            <w:vAlign w:val="bottom"/>
            <w:hideMark/>
          </w:tcPr>
          <w:p w14:paraId="09CA35F2" w14:textId="77777777" w:rsidR="00A3402D" w:rsidRPr="00570A17" w:rsidRDefault="00A3402D" w:rsidP="00E23430">
            <w:pPr>
              <w:spacing w:after="0" w:line="240" w:lineRule="auto"/>
              <w:rPr>
                <w:rFonts w:ascii="Times New Roman" w:eastAsia="Times New Roman" w:hAnsi="Times New Roman" w:cs="Times New Roman"/>
                <w:sz w:val="20"/>
                <w:szCs w:val="20"/>
                <w:lang w:eastAsia="en-IN"/>
              </w:rPr>
            </w:pPr>
          </w:p>
        </w:tc>
      </w:tr>
      <w:tr w:rsidR="00A3402D" w:rsidRPr="00570A17" w14:paraId="71CFF151" w14:textId="77777777" w:rsidTr="00E23430">
        <w:trPr>
          <w:trHeight w:val="285"/>
        </w:trPr>
        <w:tc>
          <w:tcPr>
            <w:tcW w:w="512" w:type="pct"/>
            <w:shd w:val="clear" w:color="auto" w:fill="auto"/>
            <w:noWrap/>
            <w:vAlign w:val="bottom"/>
            <w:hideMark/>
          </w:tcPr>
          <w:p w14:paraId="431575C7" w14:textId="77777777" w:rsidR="00A3402D" w:rsidRPr="00570A17" w:rsidRDefault="00A3402D" w:rsidP="00E23430">
            <w:pPr>
              <w:spacing w:after="0" w:line="240" w:lineRule="auto"/>
              <w:rPr>
                <w:rFonts w:ascii="Times New Roman" w:eastAsia="Times New Roman" w:hAnsi="Times New Roman" w:cs="Times New Roman"/>
                <w:sz w:val="20"/>
                <w:szCs w:val="20"/>
                <w:lang w:eastAsia="en-IN"/>
              </w:rPr>
            </w:pPr>
          </w:p>
        </w:tc>
        <w:tc>
          <w:tcPr>
            <w:tcW w:w="2389" w:type="pct"/>
            <w:shd w:val="clear" w:color="auto" w:fill="auto"/>
            <w:noWrap/>
            <w:vAlign w:val="bottom"/>
            <w:hideMark/>
          </w:tcPr>
          <w:p w14:paraId="295430BB" w14:textId="77777777" w:rsidR="00A3402D" w:rsidRPr="00570A17" w:rsidRDefault="00A3402D" w:rsidP="00E23430">
            <w:pPr>
              <w:spacing w:after="0" w:line="240" w:lineRule="auto"/>
              <w:rPr>
                <w:rFonts w:ascii="Times New Roman" w:eastAsia="Times New Roman" w:hAnsi="Times New Roman" w:cs="Times New Roman"/>
                <w:sz w:val="20"/>
                <w:szCs w:val="20"/>
                <w:lang w:eastAsia="en-IN"/>
              </w:rPr>
            </w:pPr>
          </w:p>
        </w:tc>
        <w:tc>
          <w:tcPr>
            <w:tcW w:w="2099" w:type="pct"/>
            <w:shd w:val="clear" w:color="auto" w:fill="auto"/>
            <w:noWrap/>
            <w:vAlign w:val="bottom"/>
            <w:hideMark/>
          </w:tcPr>
          <w:p w14:paraId="1DDE3CD1" w14:textId="77777777" w:rsidR="00A3402D" w:rsidRPr="00570A17" w:rsidRDefault="00A3402D" w:rsidP="00E23430">
            <w:pPr>
              <w:spacing w:after="0" w:line="240" w:lineRule="auto"/>
              <w:rPr>
                <w:rFonts w:ascii="Times New Roman" w:eastAsia="Times New Roman" w:hAnsi="Times New Roman" w:cs="Times New Roman"/>
                <w:sz w:val="20"/>
                <w:szCs w:val="20"/>
                <w:lang w:eastAsia="en-IN"/>
              </w:rPr>
            </w:pPr>
          </w:p>
        </w:tc>
      </w:tr>
      <w:tr w:rsidR="00A3402D" w:rsidRPr="00570A17" w14:paraId="53B740FD" w14:textId="77777777" w:rsidTr="00E23430">
        <w:trPr>
          <w:trHeight w:val="612"/>
        </w:trPr>
        <w:tc>
          <w:tcPr>
            <w:tcW w:w="512" w:type="pct"/>
            <w:shd w:val="clear" w:color="auto" w:fill="auto"/>
            <w:noWrap/>
            <w:vAlign w:val="center"/>
            <w:hideMark/>
          </w:tcPr>
          <w:p w14:paraId="5169B6FF" w14:textId="77777777" w:rsidR="00A3402D" w:rsidRPr="00570A17" w:rsidRDefault="00A3402D" w:rsidP="00E23430">
            <w:pPr>
              <w:spacing w:after="0" w:line="240" w:lineRule="auto"/>
              <w:jc w:val="center"/>
              <w:rPr>
                <w:rFonts w:ascii="Lato" w:eastAsia="Times New Roman" w:hAnsi="Lato" w:cs="Calibri"/>
                <w:b/>
                <w:color w:val="FF0000"/>
                <w:lang w:eastAsia="en-IN"/>
              </w:rPr>
            </w:pPr>
            <w:r w:rsidRPr="00570A17">
              <w:rPr>
                <w:rFonts w:ascii="Lato" w:eastAsia="Times New Roman" w:hAnsi="Lato" w:cs="Calibri"/>
                <w:b/>
                <w:color w:val="FF0000"/>
                <w:lang w:eastAsia="en-IN"/>
              </w:rPr>
              <w:t>Sr No</w:t>
            </w:r>
          </w:p>
        </w:tc>
        <w:tc>
          <w:tcPr>
            <w:tcW w:w="4488" w:type="pct"/>
            <w:gridSpan w:val="2"/>
            <w:shd w:val="clear" w:color="auto" w:fill="auto"/>
            <w:vAlign w:val="center"/>
            <w:hideMark/>
          </w:tcPr>
          <w:p w14:paraId="5F9E372A" w14:textId="77777777" w:rsidR="00A3402D" w:rsidRPr="00570A17" w:rsidRDefault="00A3402D" w:rsidP="00E23430">
            <w:pPr>
              <w:spacing w:after="0" w:line="240" w:lineRule="auto"/>
              <w:jc w:val="center"/>
              <w:rPr>
                <w:rFonts w:ascii="Lato" w:eastAsia="Times New Roman" w:hAnsi="Lato" w:cs="Calibri"/>
                <w:b/>
                <w:color w:val="FF0000"/>
                <w:lang w:eastAsia="en-IN"/>
              </w:rPr>
            </w:pPr>
            <w:r w:rsidRPr="00570A17">
              <w:rPr>
                <w:rFonts w:ascii="Lato" w:eastAsia="Times New Roman" w:hAnsi="Lato" w:cs="Calibri"/>
                <w:b/>
                <w:color w:val="FF0000"/>
                <w:lang w:eastAsia="en-IN"/>
              </w:rPr>
              <w:t>STEM Laboratory set-up components / specifications / provisions</w:t>
            </w:r>
          </w:p>
        </w:tc>
      </w:tr>
      <w:tr w:rsidR="00A3402D" w:rsidRPr="00570A17" w14:paraId="524CED1A" w14:textId="77777777" w:rsidTr="00E23430">
        <w:trPr>
          <w:trHeight w:val="612"/>
        </w:trPr>
        <w:tc>
          <w:tcPr>
            <w:tcW w:w="512" w:type="pct"/>
            <w:shd w:val="clear" w:color="auto" w:fill="auto"/>
            <w:noWrap/>
            <w:vAlign w:val="center"/>
            <w:hideMark/>
          </w:tcPr>
          <w:p w14:paraId="384517FB"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1</w:t>
            </w:r>
          </w:p>
        </w:tc>
        <w:tc>
          <w:tcPr>
            <w:tcW w:w="4488" w:type="pct"/>
            <w:gridSpan w:val="2"/>
            <w:shd w:val="clear" w:color="auto" w:fill="auto"/>
            <w:vAlign w:val="center"/>
            <w:hideMark/>
          </w:tcPr>
          <w:p w14:paraId="4DB5CB81"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80 STEM Models (Mentioned above) manuals &amp; videos</w:t>
            </w:r>
          </w:p>
        </w:tc>
      </w:tr>
      <w:tr w:rsidR="00A3402D" w:rsidRPr="00570A17" w14:paraId="4C5BFE91" w14:textId="77777777" w:rsidTr="00E23430">
        <w:trPr>
          <w:trHeight w:val="285"/>
        </w:trPr>
        <w:tc>
          <w:tcPr>
            <w:tcW w:w="512" w:type="pct"/>
            <w:shd w:val="clear" w:color="auto" w:fill="auto"/>
            <w:noWrap/>
            <w:vAlign w:val="center"/>
            <w:hideMark/>
          </w:tcPr>
          <w:p w14:paraId="6C30E518"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2</w:t>
            </w:r>
          </w:p>
        </w:tc>
        <w:tc>
          <w:tcPr>
            <w:tcW w:w="4488" w:type="pct"/>
            <w:gridSpan w:val="2"/>
            <w:shd w:val="clear" w:color="auto" w:fill="auto"/>
            <w:vAlign w:val="center"/>
            <w:hideMark/>
          </w:tcPr>
          <w:p w14:paraId="2AD1C414"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Desk Setup (24 ft x 2ft)</w:t>
            </w:r>
          </w:p>
        </w:tc>
      </w:tr>
      <w:tr w:rsidR="00A3402D" w:rsidRPr="00570A17" w14:paraId="4FA2CDCB" w14:textId="77777777" w:rsidTr="00E23430">
        <w:trPr>
          <w:trHeight w:val="949"/>
        </w:trPr>
        <w:tc>
          <w:tcPr>
            <w:tcW w:w="512" w:type="pct"/>
            <w:shd w:val="clear" w:color="auto" w:fill="auto"/>
            <w:noWrap/>
            <w:vAlign w:val="center"/>
            <w:hideMark/>
          </w:tcPr>
          <w:p w14:paraId="0041EF93" w14:textId="77777777" w:rsidR="00A3402D" w:rsidRPr="00570A17" w:rsidRDefault="00A3402D" w:rsidP="00E23430">
            <w:pPr>
              <w:spacing w:after="0" w:line="240" w:lineRule="auto"/>
              <w:jc w:val="center"/>
              <w:rPr>
                <w:rFonts w:ascii="Lato" w:eastAsia="Times New Roman" w:hAnsi="Lato" w:cs="Calibri"/>
                <w:color w:val="000000"/>
                <w:lang w:eastAsia="en-IN"/>
              </w:rPr>
            </w:pPr>
            <w:r w:rsidRPr="00570A17">
              <w:rPr>
                <w:rFonts w:ascii="Lato" w:eastAsia="Times New Roman" w:hAnsi="Lato" w:cs="Calibri"/>
                <w:color w:val="000000"/>
                <w:lang w:eastAsia="en-IN"/>
              </w:rPr>
              <w:t>3</w:t>
            </w:r>
          </w:p>
        </w:tc>
        <w:tc>
          <w:tcPr>
            <w:tcW w:w="4488" w:type="pct"/>
            <w:gridSpan w:val="2"/>
            <w:shd w:val="clear" w:color="auto" w:fill="auto"/>
            <w:vAlign w:val="center"/>
            <w:hideMark/>
          </w:tcPr>
          <w:p w14:paraId="7C908748" w14:textId="77777777" w:rsidR="00A3402D" w:rsidRPr="00570A17" w:rsidRDefault="00A3402D" w:rsidP="00E23430">
            <w:pPr>
              <w:spacing w:after="0" w:line="240" w:lineRule="auto"/>
              <w:rPr>
                <w:rFonts w:ascii="Lato" w:eastAsia="Times New Roman" w:hAnsi="Lato" w:cs="Calibri"/>
                <w:color w:val="000000"/>
                <w:lang w:eastAsia="en-IN"/>
              </w:rPr>
            </w:pPr>
            <w:r w:rsidRPr="00570A17">
              <w:rPr>
                <w:rFonts w:ascii="Lato" w:eastAsia="Times New Roman" w:hAnsi="Lato" w:cs="Calibri"/>
                <w:color w:val="000000"/>
                <w:lang w:eastAsia="en-IN"/>
              </w:rPr>
              <w:t xml:space="preserve">STEM Lab Posters, Concept Poster (8) – 2ft x 2ft, Model List Poster (1) – 2ft x 2ft, Branding poster (1) – 4ft x 2ft </w:t>
            </w:r>
          </w:p>
        </w:tc>
      </w:tr>
    </w:tbl>
    <w:p w14:paraId="2EBFD630" w14:textId="77777777" w:rsidR="00A3402D" w:rsidRDefault="00A3402D" w:rsidP="003052AD">
      <w:pPr>
        <w:spacing w:line="276" w:lineRule="auto"/>
        <w:jc w:val="both"/>
        <w:rPr>
          <w:rFonts w:ascii="Lato" w:hAnsi="Lato"/>
        </w:rPr>
      </w:pPr>
    </w:p>
    <w:p w14:paraId="48C8DF69" w14:textId="0C31BEF8" w:rsidR="005E53C5" w:rsidRDefault="005E53C5" w:rsidP="005E53C5">
      <w:pPr>
        <w:spacing w:line="276" w:lineRule="auto"/>
        <w:jc w:val="both"/>
        <w:rPr>
          <w:rFonts w:ascii="Lato" w:hAnsi="Lato"/>
          <w:b/>
          <w:bCs/>
          <w:color w:val="FF0000"/>
        </w:rPr>
      </w:pPr>
      <w:r>
        <w:rPr>
          <w:rFonts w:ascii="Lato" w:hAnsi="Lato"/>
          <w:b/>
          <w:bCs/>
          <w:color w:val="FF0000"/>
        </w:rPr>
        <w:t xml:space="preserve">Tentative Budget to set up one STEM Lab in school is INR </w:t>
      </w:r>
      <w:r w:rsidR="00270974">
        <w:rPr>
          <w:rFonts w:ascii="Lato" w:hAnsi="Lato"/>
          <w:b/>
          <w:bCs/>
          <w:color w:val="FF0000"/>
        </w:rPr>
        <w:t>1,75</w:t>
      </w:r>
      <w:r>
        <w:rPr>
          <w:rFonts w:ascii="Lato" w:hAnsi="Lato"/>
          <w:b/>
          <w:bCs/>
          <w:color w:val="FF0000"/>
        </w:rPr>
        <w:t>,000/-</w:t>
      </w:r>
    </w:p>
    <w:p w14:paraId="3B63B081" w14:textId="77777777" w:rsidR="00A3402D" w:rsidRPr="00396F35" w:rsidRDefault="00A3402D" w:rsidP="003052AD">
      <w:pPr>
        <w:spacing w:line="276" w:lineRule="auto"/>
        <w:jc w:val="both"/>
        <w:rPr>
          <w:rFonts w:ascii="Lato" w:hAnsi="Lato"/>
        </w:rPr>
      </w:pPr>
    </w:p>
    <w:sectPr w:rsidR="00A3402D" w:rsidRPr="00396F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6429" w14:textId="77777777" w:rsidR="00E0733A" w:rsidRDefault="00E0733A" w:rsidP="003052AD">
      <w:pPr>
        <w:spacing w:after="0" w:line="240" w:lineRule="auto"/>
      </w:pPr>
      <w:r>
        <w:separator/>
      </w:r>
    </w:p>
  </w:endnote>
  <w:endnote w:type="continuationSeparator" w:id="0">
    <w:p w14:paraId="0FEC0E70" w14:textId="77777777" w:rsidR="00E0733A" w:rsidRDefault="00E0733A" w:rsidP="0030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altName w:val="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6D17E" w14:textId="77777777" w:rsidR="00E0733A" w:rsidRDefault="00E0733A" w:rsidP="003052AD">
      <w:pPr>
        <w:spacing w:after="0" w:line="240" w:lineRule="auto"/>
      </w:pPr>
      <w:r>
        <w:separator/>
      </w:r>
    </w:p>
  </w:footnote>
  <w:footnote w:type="continuationSeparator" w:id="0">
    <w:p w14:paraId="40251300" w14:textId="77777777" w:rsidR="00E0733A" w:rsidRDefault="00E0733A" w:rsidP="00305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hybridMultilevel"/>
    <w:tmpl w:val="0836C40E"/>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8FC7923"/>
    <w:multiLevelType w:val="hybridMultilevel"/>
    <w:tmpl w:val="237EF730"/>
    <w:lvl w:ilvl="0" w:tplc="40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AD"/>
    <w:rsid w:val="00270974"/>
    <w:rsid w:val="00293261"/>
    <w:rsid w:val="003052AD"/>
    <w:rsid w:val="00396F35"/>
    <w:rsid w:val="005E53C5"/>
    <w:rsid w:val="006167F9"/>
    <w:rsid w:val="00877C0B"/>
    <w:rsid w:val="00A3402D"/>
    <w:rsid w:val="00AA68E1"/>
    <w:rsid w:val="00BA7242"/>
    <w:rsid w:val="00E0733A"/>
    <w:rsid w:val="00E117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EDA1B"/>
  <w15:chartTrackingRefBased/>
  <w15:docId w15:val="{C751B44E-B2BE-44A8-A7AF-69214834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3052AD"/>
    <w:pPr>
      <w:spacing w:after="0" w:line="240" w:lineRule="auto"/>
      <w:ind w:left="720"/>
      <w:contextualSpacing/>
      <w:jc w:val="both"/>
    </w:pPr>
    <w:rPr>
      <w:rFonts w:ascii="Times New Roman" w:eastAsia="Times New Roman" w:hAnsi="Times New Roman" w:cs="Times New Roman"/>
      <w:sz w:val="24"/>
      <w:szCs w:val="24"/>
      <w:lang w:val="en-GB"/>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rsid w:val="003052AD"/>
    <w:rPr>
      <w:rFonts w:ascii="Times New Roman" w:eastAsia="Times New Roman" w:hAnsi="Times New Roman" w:cs="Times New Roman"/>
      <w:sz w:val="24"/>
      <w:szCs w:val="24"/>
      <w:lang w:val="en-GB"/>
    </w:rPr>
  </w:style>
  <w:style w:type="paragraph" w:styleId="FootnoteText">
    <w:name w:val="footnote text"/>
    <w:aliases w:val="Footnote Text Char2,Footnote Text Char1 Char1,Footnote Text Char Char Char1,Footnote Text Char1 Char Char,Footnote Text Char Char Char Char,Footnote Text Char Char1 Char,Footnote Text Char Char2,ft,single space,footnote text,ALTS FOOTNOTE"/>
    <w:basedOn w:val="Normal"/>
    <w:link w:val="FootnoteTextChar"/>
    <w:uiPriority w:val="99"/>
    <w:qFormat/>
    <w:rsid w:val="003052AD"/>
    <w:pPr>
      <w:spacing w:after="0" w:line="240" w:lineRule="auto"/>
      <w:jc w:val="both"/>
    </w:pPr>
    <w:rPr>
      <w:rFonts w:ascii="Lato" w:hAnsi="Lato"/>
      <w:color w:val="000000" w:themeColor="text1"/>
      <w:sz w:val="16"/>
      <w:szCs w:val="20"/>
      <w:lang w:val="en-GB"/>
    </w:rPr>
  </w:style>
  <w:style w:type="character" w:customStyle="1" w:styleId="FootnoteTextChar">
    <w:name w:val="Footnote Text Char"/>
    <w:aliases w:val="Footnote Text Char2 Char,Footnote Text Char1 Char1 Char,Footnote Text Char Char Char1 Char,Footnote Text Char1 Char Char Char,Footnote Text Char Char Char Char Char,Footnote Text Char Char1 Char Char,Footnote Text Char Char2 Char"/>
    <w:basedOn w:val="DefaultParagraphFont"/>
    <w:link w:val="FootnoteText"/>
    <w:uiPriority w:val="99"/>
    <w:qFormat/>
    <w:rsid w:val="003052AD"/>
    <w:rPr>
      <w:rFonts w:ascii="Lato" w:hAnsi="Lato"/>
      <w:color w:val="000000" w:themeColor="text1"/>
      <w:sz w:val="16"/>
      <w:szCs w:val="20"/>
      <w:lang w:val="en-GB"/>
    </w:rPr>
  </w:style>
  <w:style w:type="character" w:styleId="FootnoteReference">
    <w:name w:val="footnote reference"/>
    <w:aliases w:val="ftref, BVI fnr,Footnote text,BVI fnr, BVI fnr Car Car,BVI fnr Car, BVI fnr Car Car Car Car,16 Point,Superscript 6 Point,Footnote Reference Char Char Char,Carattere Carattere Char Char Char Carattere Char,4_G,BVI fnr Car Car,fr"/>
    <w:basedOn w:val="DefaultParagraphFont"/>
    <w:link w:val="Char2"/>
    <w:uiPriority w:val="99"/>
    <w:qFormat/>
    <w:rsid w:val="003052AD"/>
    <w:rPr>
      <w:vertAlign w:val="superscript"/>
    </w:rPr>
  </w:style>
  <w:style w:type="paragraph" w:customStyle="1" w:styleId="Char2">
    <w:name w:val="Char2"/>
    <w:basedOn w:val="Normal"/>
    <w:link w:val="FootnoteReference"/>
    <w:uiPriority w:val="99"/>
    <w:qFormat/>
    <w:rsid w:val="003052AD"/>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Dhananjaya Rout</dc:creator>
  <cp:keywords/>
  <dc:description/>
  <cp:lastModifiedBy>Dhananjaya Rout</cp:lastModifiedBy>
  <cp:revision>6</cp:revision>
  <dcterms:created xsi:type="dcterms:W3CDTF">2023-11-28T11:52:00Z</dcterms:created>
  <dcterms:modified xsi:type="dcterms:W3CDTF">2024-01-15T11:25:00Z</dcterms:modified>
</cp:coreProperties>
</file>